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29B7" w:rsidRDefault="003F68D6">
      <w:pPr>
        <w:spacing w:before="161" w:line="355" w:lineRule="auto"/>
        <w:ind w:left="3718" w:right="3903" w:firstLine="1128"/>
        <w:rPr>
          <w:b/>
        </w:rPr>
      </w:pPr>
      <w:r>
        <w:rPr>
          <w:b/>
        </w:rPr>
        <w:t>T. C.</w:t>
      </w:r>
      <w:r>
        <w:rPr>
          <w:b/>
          <w:spacing w:val="40"/>
        </w:rPr>
        <w:t xml:space="preserve"> </w:t>
      </w:r>
      <w:r>
        <w:rPr>
          <w:b/>
        </w:rPr>
        <w:t>TRABZON</w:t>
      </w:r>
      <w:r>
        <w:rPr>
          <w:b/>
          <w:spacing w:val="-14"/>
        </w:rPr>
        <w:t xml:space="preserve"> </w:t>
      </w:r>
      <w:r>
        <w:rPr>
          <w:b/>
        </w:rPr>
        <w:t>ÜNİVERSİTESİ</w:t>
      </w:r>
    </w:p>
    <w:p w:rsidR="00E129B7" w:rsidRDefault="003F68D6">
      <w:pPr>
        <w:spacing w:line="248" w:lineRule="exact"/>
        <w:ind w:left="2940"/>
        <w:rPr>
          <w:b/>
        </w:rPr>
      </w:pPr>
      <w:r>
        <w:rPr>
          <w:b/>
        </w:rPr>
        <w:t>UYGULAMALI</w:t>
      </w:r>
      <w:r>
        <w:rPr>
          <w:b/>
          <w:spacing w:val="-10"/>
        </w:rPr>
        <w:t xml:space="preserve"> </w:t>
      </w:r>
      <w:r>
        <w:rPr>
          <w:b/>
        </w:rPr>
        <w:t>EĞİTİMLER</w:t>
      </w:r>
      <w:r>
        <w:rPr>
          <w:b/>
          <w:spacing w:val="-10"/>
        </w:rPr>
        <w:t xml:space="preserve"> </w:t>
      </w:r>
      <w:r>
        <w:rPr>
          <w:b/>
          <w:spacing w:val="-2"/>
        </w:rPr>
        <w:t>YÖNERGESİ</w:t>
      </w:r>
    </w:p>
    <w:p w:rsidR="00E129B7" w:rsidRDefault="00E129B7">
      <w:pPr>
        <w:pStyle w:val="GvdeMetni"/>
        <w:ind w:left="0" w:firstLine="0"/>
        <w:jc w:val="left"/>
        <w:rPr>
          <w:b/>
          <w:sz w:val="24"/>
        </w:rPr>
      </w:pPr>
    </w:p>
    <w:p w:rsidR="00E129B7" w:rsidRDefault="003F68D6">
      <w:pPr>
        <w:spacing w:before="211"/>
        <w:ind w:left="430" w:right="607"/>
        <w:jc w:val="center"/>
        <w:rPr>
          <w:b/>
        </w:rPr>
      </w:pPr>
      <w:r>
        <w:rPr>
          <w:b/>
        </w:rPr>
        <w:t>BİRİNCİ</w:t>
      </w:r>
      <w:r>
        <w:rPr>
          <w:b/>
          <w:spacing w:val="-8"/>
        </w:rPr>
        <w:t xml:space="preserve"> </w:t>
      </w:r>
      <w:r>
        <w:rPr>
          <w:b/>
          <w:spacing w:val="-4"/>
        </w:rPr>
        <w:t>BÖLÜM</w:t>
      </w:r>
    </w:p>
    <w:p w:rsidR="00E129B7" w:rsidRDefault="003F68D6">
      <w:pPr>
        <w:pStyle w:val="Balk1"/>
        <w:spacing w:before="121"/>
        <w:ind w:left="426" w:right="620"/>
        <w:jc w:val="center"/>
      </w:pPr>
      <w:r>
        <w:t>Amaç,</w:t>
      </w:r>
      <w:r>
        <w:rPr>
          <w:spacing w:val="-3"/>
        </w:rPr>
        <w:t xml:space="preserve"> </w:t>
      </w:r>
      <w:r>
        <w:t>Kapsam,</w:t>
      </w:r>
      <w:r>
        <w:rPr>
          <w:spacing w:val="-2"/>
        </w:rPr>
        <w:t xml:space="preserve"> </w:t>
      </w:r>
      <w:r>
        <w:t>Dayanak</w:t>
      </w:r>
      <w:r>
        <w:rPr>
          <w:spacing w:val="-12"/>
        </w:rPr>
        <w:t xml:space="preserve"> </w:t>
      </w:r>
      <w:r>
        <w:t>ve</w:t>
      </w:r>
      <w:r>
        <w:rPr>
          <w:spacing w:val="-5"/>
        </w:rPr>
        <w:t xml:space="preserve"> </w:t>
      </w:r>
      <w:r>
        <w:rPr>
          <w:spacing w:val="-2"/>
        </w:rPr>
        <w:t>Tanımlar</w:t>
      </w:r>
    </w:p>
    <w:p w:rsidR="00E129B7" w:rsidRDefault="00E129B7">
      <w:pPr>
        <w:pStyle w:val="GvdeMetni"/>
        <w:ind w:left="0" w:firstLine="0"/>
        <w:jc w:val="left"/>
        <w:rPr>
          <w:b/>
          <w:sz w:val="24"/>
        </w:rPr>
      </w:pPr>
    </w:p>
    <w:p w:rsidR="00E129B7" w:rsidRDefault="003F68D6">
      <w:pPr>
        <w:spacing w:before="210"/>
        <w:ind w:left="793"/>
        <w:rPr>
          <w:b/>
        </w:rPr>
      </w:pPr>
      <w:r>
        <w:rPr>
          <w:b/>
          <w:spacing w:val="-4"/>
        </w:rPr>
        <w:t>Amaç</w:t>
      </w:r>
    </w:p>
    <w:p w:rsidR="00E129B7" w:rsidRDefault="003F68D6">
      <w:pPr>
        <w:pStyle w:val="GvdeMetni"/>
        <w:spacing w:before="113" w:line="278" w:lineRule="auto"/>
        <w:ind w:right="312" w:firstLine="677"/>
      </w:pPr>
      <w:r>
        <w:rPr>
          <w:b/>
        </w:rPr>
        <w:t xml:space="preserve">MADDE 1 – </w:t>
      </w:r>
      <w:r>
        <w:t>(1) Bu Yönergenin amacı, Trabzon Üniversitesi eğitim, fen, mühendislik, sağlık, sanat, spor ve</w:t>
      </w:r>
      <w:r>
        <w:rPr>
          <w:spacing w:val="-1"/>
        </w:rPr>
        <w:t xml:space="preserve"> </w:t>
      </w:r>
      <w:r>
        <w:t>sosyal bilimler alanı öğrencilerinin mesleki beceri ve</w:t>
      </w:r>
      <w:r>
        <w:rPr>
          <w:spacing w:val="-1"/>
        </w:rPr>
        <w:t xml:space="preserve"> </w:t>
      </w:r>
      <w:r>
        <w:t>tecrübelerini geliştirmek üzere ilgili programlarda yaptırılan uygulamalı eğitimlere ilişkin usul ve esasları belirlemektir.</w:t>
      </w:r>
    </w:p>
    <w:p w:rsidR="00E129B7" w:rsidRDefault="00E129B7">
      <w:pPr>
        <w:pStyle w:val="GvdeMetni"/>
        <w:ind w:left="0" w:firstLine="0"/>
        <w:jc w:val="left"/>
        <w:rPr>
          <w:sz w:val="24"/>
        </w:rPr>
      </w:pPr>
    </w:p>
    <w:p w:rsidR="00E129B7" w:rsidRDefault="003F68D6">
      <w:pPr>
        <w:pStyle w:val="Balk1"/>
        <w:spacing w:before="173"/>
        <w:jc w:val="left"/>
      </w:pPr>
      <w:r>
        <w:rPr>
          <w:spacing w:val="-2"/>
        </w:rPr>
        <w:t>Kapsam</w:t>
      </w:r>
    </w:p>
    <w:p w:rsidR="00E129B7" w:rsidRDefault="003F68D6">
      <w:pPr>
        <w:pStyle w:val="GvdeMetni"/>
        <w:spacing w:before="117" w:line="273" w:lineRule="auto"/>
        <w:jc w:val="left"/>
      </w:pPr>
      <w:r>
        <w:rPr>
          <w:b/>
        </w:rPr>
        <w:t>MADDE</w:t>
      </w:r>
      <w:r>
        <w:rPr>
          <w:b/>
          <w:spacing w:val="-1"/>
        </w:rPr>
        <w:t xml:space="preserve"> </w:t>
      </w:r>
      <w:r>
        <w:rPr>
          <w:b/>
        </w:rPr>
        <w:t>2</w:t>
      </w:r>
      <w:r>
        <w:rPr>
          <w:b/>
          <w:spacing w:val="-1"/>
        </w:rPr>
        <w:t xml:space="preserve"> </w:t>
      </w:r>
      <w:r>
        <w:rPr>
          <w:b/>
        </w:rPr>
        <w:t>–</w:t>
      </w:r>
      <w:r>
        <w:rPr>
          <w:b/>
          <w:spacing w:val="-2"/>
        </w:rPr>
        <w:t xml:space="preserve"> </w:t>
      </w:r>
      <w:r>
        <w:t>(1)</w:t>
      </w:r>
      <w:r>
        <w:rPr>
          <w:spacing w:val="-4"/>
        </w:rPr>
        <w:t xml:space="preserve"> </w:t>
      </w:r>
      <w:r>
        <w:t>Bu Yönerge, Trabzon</w:t>
      </w:r>
      <w:r>
        <w:rPr>
          <w:spacing w:val="-1"/>
        </w:rPr>
        <w:t xml:space="preserve"> </w:t>
      </w:r>
      <w:r>
        <w:t>Üniversitesi eğitim, fen, mühendis</w:t>
      </w:r>
      <w:r>
        <w:t>lik, sağlık, sanat, spor ve</w:t>
      </w:r>
      <w:r>
        <w:rPr>
          <w:spacing w:val="-8"/>
        </w:rPr>
        <w:t xml:space="preserve"> </w:t>
      </w:r>
      <w:r>
        <w:t>sosyal bilimler alanlarındaki programlarda yer alan uygulamalı eğitimlere ilişkin usul ve esasları kapsar.</w:t>
      </w:r>
    </w:p>
    <w:p w:rsidR="00E129B7" w:rsidRDefault="00E129B7">
      <w:pPr>
        <w:pStyle w:val="GvdeMetni"/>
        <w:ind w:left="0" w:firstLine="0"/>
        <w:jc w:val="left"/>
        <w:rPr>
          <w:sz w:val="24"/>
        </w:rPr>
      </w:pPr>
    </w:p>
    <w:p w:rsidR="00E129B7" w:rsidRDefault="003F68D6">
      <w:pPr>
        <w:pStyle w:val="Balk1"/>
        <w:spacing w:before="184"/>
        <w:jc w:val="left"/>
      </w:pPr>
      <w:r>
        <w:rPr>
          <w:spacing w:val="-2"/>
        </w:rPr>
        <w:t>Dayanak</w:t>
      </w:r>
    </w:p>
    <w:p w:rsidR="00E129B7" w:rsidRDefault="003F68D6">
      <w:pPr>
        <w:pStyle w:val="GvdeMetni"/>
        <w:spacing w:before="112" w:line="276" w:lineRule="auto"/>
        <w:ind w:right="297"/>
      </w:pPr>
      <w:r>
        <w:rPr>
          <w:b/>
        </w:rPr>
        <w:t xml:space="preserve">MADDE 3 – </w:t>
      </w:r>
      <w:r>
        <w:t>(1) Bu Yönerge, 5/6/1986 tarihli 3308 sayılı Resmî Gazete’de yayımlanan Mesleki Eğitim Kanununun 20 nc</w:t>
      </w:r>
      <w:r>
        <w:t>i maddesi, 17/06/2021 tarihli ve 31514 sayılı Resmî Gazete’de yayımlanan Yükseköğretimde Uygulamalı Eğitimler Çerçeve Yönetmeliği, 31/5/2006 tarihli ve 5510 sayılı Resmî Gazete’de yayımlanan Sosyal Sigortalar ve Genel Sağlık Sigortası Kanununun 5 inci madd</w:t>
      </w:r>
      <w:r>
        <w:t>esi, 2547 sayılı Yükseköğretim Kanununa, Trabzon Üniversitesi Önlisans ve Lisans Eğitim-Öğretim Yönetmeliği ile Trabzon Üniversitesi Ders Muafiyeti ve Uyum İşlemleri Yönergesi hükümlerine dayanılarak hazırlanmıştır.</w:t>
      </w:r>
    </w:p>
    <w:p w:rsidR="00E129B7" w:rsidRDefault="00E129B7">
      <w:pPr>
        <w:pStyle w:val="GvdeMetni"/>
        <w:ind w:left="0" w:firstLine="0"/>
        <w:jc w:val="left"/>
        <w:rPr>
          <w:sz w:val="24"/>
        </w:rPr>
      </w:pPr>
    </w:p>
    <w:p w:rsidR="00E129B7" w:rsidRDefault="003F68D6">
      <w:pPr>
        <w:pStyle w:val="Balk1"/>
        <w:spacing w:before="182"/>
        <w:jc w:val="left"/>
      </w:pPr>
      <w:r>
        <w:rPr>
          <w:spacing w:val="-2"/>
        </w:rPr>
        <w:t>Tanımlar</w:t>
      </w:r>
    </w:p>
    <w:p w:rsidR="00E129B7" w:rsidRDefault="003F68D6">
      <w:pPr>
        <w:spacing w:before="112"/>
        <w:ind w:left="683"/>
      </w:pPr>
      <w:r>
        <w:rPr>
          <w:b/>
        </w:rPr>
        <w:t>MADDE</w:t>
      </w:r>
      <w:r>
        <w:rPr>
          <w:b/>
          <w:spacing w:val="-1"/>
        </w:rPr>
        <w:t xml:space="preserve"> </w:t>
      </w:r>
      <w:r>
        <w:rPr>
          <w:b/>
        </w:rPr>
        <w:t>4</w:t>
      </w:r>
      <w:r>
        <w:rPr>
          <w:b/>
          <w:spacing w:val="-1"/>
        </w:rPr>
        <w:t xml:space="preserve"> </w:t>
      </w:r>
      <w:r>
        <w:rPr>
          <w:b/>
        </w:rPr>
        <w:t>–</w:t>
      </w:r>
      <w:r>
        <w:rPr>
          <w:b/>
          <w:spacing w:val="-7"/>
        </w:rPr>
        <w:t xml:space="preserve"> </w:t>
      </w:r>
      <w:r>
        <w:t>(1)</w:t>
      </w:r>
      <w:r>
        <w:rPr>
          <w:spacing w:val="-3"/>
        </w:rPr>
        <w:t xml:space="preserve"> </w:t>
      </w:r>
      <w:r>
        <w:t>Bu</w:t>
      </w:r>
      <w:r>
        <w:rPr>
          <w:spacing w:val="-2"/>
        </w:rPr>
        <w:t xml:space="preserve"> </w:t>
      </w:r>
      <w:r>
        <w:t>Yönergede</w:t>
      </w:r>
      <w:r>
        <w:rPr>
          <w:spacing w:val="-3"/>
        </w:rPr>
        <w:t xml:space="preserve"> </w:t>
      </w:r>
      <w:r>
        <w:rPr>
          <w:spacing w:val="-2"/>
        </w:rPr>
        <w:t>geçen;</w:t>
      </w:r>
    </w:p>
    <w:p w:rsidR="00E129B7" w:rsidRDefault="003F68D6">
      <w:pPr>
        <w:pStyle w:val="ListeParagraf"/>
        <w:numPr>
          <w:ilvl w:val="0"/>
          <w:numId w:val="13"/>
        </w:numPr>
        <w:tabs>
          <w:tab w:val="left" w:pos="967"/>
        </w:tabs>
        <w:spacing w:before="117" w:line="278" w:lineRule="auto"/>
        <w:ind w:right="300" w:firstLine="566"/>
        <w:jc w:val="both"/>
      </w:pPr>
      <w:r>
        <w:rPr>
          <w:b/>
        </w:rPr>
        <w:t xml:space="preserve">Akademik birim: </w:t>
      </w:r>
      <w:r>
        <w:t xml:space="preserve">Trabzon Üniversitesine bağlı fakülte, yüksekokul, konservatuvar ve meslek </w:t>
      </w:r>
      <w:r>
        <w:rPr>
          <w:spacing w:val="-2"/>
        </w:rPr>
        <w:t>yüksekokulunu,</w:t>
      </w:r>
    </w:p>
    <w:p w:rsidR="00E129B7" w:rsidRDefault="003F68D6">
      <w:pPr>
        <w:pStyle w:val="ListeParagraf"/>
        <w:numPr>
          <w:ilvl w:val="0"/>
          <w:numId w:val="13"/>
        </w:numPr>
        <w:tabs>
          <w:tab w:val="left" w:pos="967"/>
        </w:tabs>
        <w:spacing w:line="276" w:lineRule="auto"/>
        <w:ind w:right="303" w:firstLine="566"/>
        <w:jc w:val="both"/>
      </w:pPr>
      <w:r>
        <w:rPr>
          <w:b/>
        </w:rPr>
        <w:t>Avrupa Kredi Transfer Sistemi (AKTS) kredisi</w:t>
      </w:r>
      <w:r>
        <w:t>: Öğrencinin bir dersi başarıyla tamamlayabilmesi için</w:t>
      </w:r>
      <w:r>
        <w:rPr>
          <w:spacing w:val="-4"/>
        </w:rPr>
        <w:t xml:space="preserve"> </w:t>
      </w:r>
      <w:r>
        <w:t>yapması gereken</w:t>
      </w:r>
      <w:r>
        <w:rPr>
          <w:spacing w:val="-4"/>
        </w:rPr>
        <w:t xml:space="preserve"> </w:t>
      </w:r>
      <w:r>
        <w:t>çalışmaların</w:t>
      </w:r>
      <w:r>
        <w:rPr>
          <w:spacing w:val="-4"/>
        </w:rPr>
        <w:t xml:space="preserve"> </w:t>
      </w:r>
      <w:r>
        <w:t>tamamını kapsaya</w:t>
      </w:r>
      <w:r>
        <w:t>n</w:t>
      </w:r>
      <w:r>
        <w:rPr>
          <w:spacing w:val="-4"/>
        </w:rPr>
        <w:t xml:space="preserve"> </w:t>
      </w:r>
      <w:r>
        <w:t>ve</w:t>
      </w:r>
      <w:r>
        <w:rPr>
          <w:spacing w:val="-1"/>
        </w:rPr>
        <w:t xml:space="preserve"> </w:t>
      </w:r>
      <w:r>
        <w:t>öğrencilere</w:t>
      </w:r>
      <w:r>
        <w:rPr>
          <w:spacing w:val="-1"/>
        </w:rPr>
        <w:t xml:space="preserve"> </w:t>
      </w:r>
      <w:r>
        <w:t>kazandırılacak</w:t>
      </w:r>
      <w:r>
        <w:rPr>
          <w:spacing w:val="-4"/>
        </w:rPr>
        <w:t xml:space="preserve"> </w:t>
      </w:r>
      <w:r>
        <w:t>bilgi, beceri ve</w:t>
      </w:r>
      <w:r>
        <w:rPr>
          <w:spacing w:val="-1"/>
        </w:rPr>
        <w:t xml:space="preserve"> </w:t>
      </w:r>
      <w:r>
        <w:t>yetkinlikleri elde etmek için gerekli olan toplam iş yükünü temel alan sayısal değeri,</w:t>
      </w:r>
    </w:p>
    <w:p w:rsidR="00E129B7" w:rsidRDefault="003F68D6">
      <w:pPr>
        <w:pStyle w:val="ListeParagraf"/>
        <w:numPr>
          <w:ilvl w:val="0"/>
          <w:numId w:val="13"/>
        </w:numPr>
        <w:tabs>
          <w:tab w:val="left" w:pos="967"/>
        </w:tabs>
        <w:spacing w:before="82" w:line="276" w:lineRule="auto"/>
        <w:ind w:right="304" w:firstLine="566"/>
        <w:jc w:val="both"/>
      </w:pPr>
      <w:r>
        <w:rPr>
          <w:b/>
        </w:rPr>
        <w:t xml:space="preserve">Bölüm: </w:t>
      </w:r>
      <w:r>
        <w:t>Amaç, kapsam ve nitelik yönünden bir bütün teşkil eden, birbirini tamamlayan veya birbirine yakın anabilim, anasa</w:t>
      </w:r>
      <w:r>
        <w:t>nat ve program dallarından oluşan; fakültelerin, yüksekokulların ve meslek yüksekokulların eğitim ve öğretim, bilimsel araştırma ve uygulama birimini,</w:t>
      </w:r>
    </w:p>
    <w:p w:rsidR="00E129B7" w:rsidRDefault="003F68D6">
      <w:pPr>
        <w:pStyle w:val="GvdeMetni"/>
        <w:spacing w:before="78"/>
        <w:ind w:left="683" w:firstLine="0"/>
      </w:pPr>
      <w:r>
        <w:t>ç)</w:t>
      </w:r>
      <w:r>
        <w:rPr>
          <w:spacing w:val="44"/>
        </w:rPr>
        <w:t xml:space="preserve"> </w:t>
      </w:r>
      <w:r>
        <w:rPr>
          <w:b/>
        </w:rPr>
        <w:t>Eğitici</w:t>
      </w:r>
      <w:r>
        <w:rPr>
          <w:b/>
          <w:spacing w:val="-7"/>
        </w:rPr>
        <w:t xml:space="preserve"> </w:t>
      </w:r>
      <w:r>
        <w:rPr>
          <w:b/>
        </w:rPr>
        <w:t>personel:</w:t>
      </w:r>
      <w:r>
        <w:rPr>
          <w:b/>
          <w:spacing w:val="-4"/>
        </w:rPr>
        <w:t xml:space="preserve"> </w:t>
      </w:r>
      <w:r>
        <w:t>Mesleki</w:t>
      </w:r>
      <w:r>
        <w:rPr>
          <w:spacing w:val="-7"/>
        </w:rPr>
        <w:t xml:space="preserve"> </w:t>
      </w:r>
      <w:r>
        <w:t>yetkinliğe</w:t>
      </w:r>
      <w:r>
        <w:rPr>
          <w:spacing w:val="-10"/>
        </w:rPr>
        <w:t xml:space="preserve"> </w:t>
      </w:r>
      <w:r>
        <w:t>sahip,</w:t>
      </w:r>
      <w:r>
        <w:rPr>
          <w:spacing w:val="-2"/>
        </w:rPr>
        <w:t xml:space="preserve"> </w:t>
      </w:r>
      <w:r>
        <w:t>öğrencilerin</w:t>
      </w:r>
      <w:r>
        <w:rPr>
          <w:spacing w:val="-8"/>
        </w:rPr>
        <w:t xml:space="preserve"> </w:t>
      </w:r>
      <w:r>
        <w:t>işletmedeki</w:t>
      </w:r>
      <w:r>
        <w:rPr>
          <w:spacing w:val="-3"/>
        </w:rPr>
        <w:t xml:space="preserve"> </w:t>
      </w:r>
      <w:r>
        <w:t>eğitimlerinden</w:t>
      </w:r>
      <w:r>
        <w:rPr>
          <w:spacing w:val="-8"/>
        </w:rPr>
        <w:t xml:space="preserve"> </w:t>
      </w:r>
      <w:r>
        <w:rPr>
          <w:spacing w:val="-2"/>
        </w:rPr>
        <w:t>sorumlu,</w:t>
      </w:r>
    </w:p>
    <w:p w:rsidR="00E129B7" w:rsidRDefault="003F68D6">
      <w:pPr>
        <w:pStyle w:val="GvdeMetni"/>
        <w:spacing w:before="117" w:line="278" w:lineRule="auto"/>
        <w:ind w:right="314" w:firstLine="0"/>
      </w:pPr>
      <w:r>
        <w:t>mesleki e</w:t>
      </w:r>
      <w:r>
        <w:t>ğitim yöntem ve tekniklerini bilen ve uygulayan veya mesleki ve teknik eğitim okul ve kurumlarında atölye, laboratuvar, meslek dersleri öğretmenliği yapabilme yetkisine sahip işletme personelini,</w:t>
      </w:r>
    </w:p>
    <w:p w:rsidR="00E129B7" w:rsidRDefault="003F68D6">
      <w:pPr>
        <w:pStyle w:val="ListeParagraf"/>
        <w:numPr>
          <w:ilvl w:val="0"/>
          <w:numId w:val="13"/>
        </w:numPr>
        <w:tabs>
          <w:tab w:val="left" w:pos="967"/>
        </w:tabs>
        <w:spacing w:line="276" w:lineRule="auto"/>
        <w:ind w:right="313" w:firstLine="566"/>
        <w:jc w:val="both"/>
      </w:pPr>
      <w:r>
        <w:rPr>
          <w:b/>
        </w:rPr>
        <w:t>İntibak komisyonu:</w:t>
      </w:r>
      <w:r>
        <w:rPr>
          <w:b/>
          <w:spacing w:val="-2"/>
        </w:rPr>
        <w:t xml:space="preserve"> </w:t>
      </w:r>
      <w:r>
        <w:t>Öğrencilerin</w:t>
      </w:r>
      <w:r>
        <w:rPr>
          <w:spacing w:val="-2"/>
        </w:rPr>
        <w:t xml:space="preserve"> </w:t>
      </w:r>
      <w:r>
        <w:t>yatay</w:t>
      </w:r>
      <w:r>
        <w:rPr>
          <w:spacing w:val="-2"/>
        </w:rPr>
        <w:t xml:space="preserve"> </w:t>
      </w:r>
      <w:r>
        <w:t>ve</w:t>
      </w:r>
      <w:r>
        <w:rPr>
          <w:spacing w:val="-4"/>
        </w:rPr>
        <w:t xml:space="preserve"> </w:t>
      </w:r>
      <w:r>
        <w:t>dikey</w:t>
      </w:r>
      <w:r>
        <w:rPr>
          <w:spacing w:val="-2"/>
        </w:rPr>
        <w:t xml:space="preserve"> </w:t>
      </w:r>
      <w:r>
        <w:t>geçişleri</w:t>
      </w:r>
      <w:r>
        <w:rPr>
          <w:spacing w:val="-1"/>
        </w:rPr>
        <w:t xml:space="preserve"> </w:t>
      </w:r>
      <w:r>
        <w:t>veya önceki öğrenmeleri kapsamında almış oldukları derslerin veya eğitim ve öğretim kazanımlarının kayıtlı oldukları yeni programlarındaki hangi ders veya kazanıma tekabül ettiğini değerlendirmek üzere oluşturulan komisyonu,</w:t>
      </w:r>
    </w:p>
    <w:p w:rsidR="00E129B7" w:rsidRDefault="003F68D6">
      <w:pPr>
        <w:pStyle w:val="ListeParagraf"/>
        <w:numPr>
          <w:ilvl w:val="0"/>
          <w:numId w:val="13"/>
        </w:numPr>
        <w:tabs>
          <w:tab w:val="left" w:pos="967"/>
        </w:tabs>
        <w:spacing w:before="82" w:line="273" w:lineRule="auto"/>
        <w:ind w:right="302" w:firstLine="566"/>
        <w:jc w:val="both"/>
      </w:pPr>
      <w:r>
        <w:rPr>
          <w:b/>
        </w:rPr>
        <w:t xml:space="preserve">İsteğe bağlı staj: </w:t>
      </w:r>
      <w:r>
        <w:t>Öğrencinin, kayıtlı olduğu programın öğretim planında yer almamasına rağmen kendi ihtiyaçları ve isteği doğrultusunda yaptığı stajı,</w:t>
      </w:r>
    </w:p>
    <w:p w:rsidR="00E129B7" w:rsidRDefault="00E129B7">
      <w:pPr>
        <w:spacing w:line="273" w:lineRule="auto"/>
        <w:jc w:val="both"/>
        <w:sectPr w:rsidR="00E129B7">
          <w:headerReference w:type="default" r:id="rId7"/>
          <w:footerReference w:type="default" r:id="rId8"/>
          <w:type w:val="continuous"/>
          <w:pgSz w:w="11910" w:h="16840"/>
          <w:pgMar w:top="1280" w:right="260" w:bottom="1020" w:left="1300" w:header="711" w:footer="830" w:gutter="0"/>
          <w:pgNumType w:start="1"/>
          <w:cols w:space="708"/>
        </w:sectPr>
      </w:pPr>
    </w:p>
    <w:p w:rsidR="00E129B7" w:rsidRDefault="003F68D6">
      <w:pPr>
        <w:pStyle w:val="ListeParagraf"/>
        <w:numPr>
          <w:ilvl w:val="0"/>
          <w:numId w:val="13"/>
        </w:numPr>
        <w:tabs>
          <w:tab w:val="left" w:pos="967"/>
        </w:tabs>
        <w:spacing w:before="156" w:line="276" w:lineRule="auto"/>
        <w:ind w:right="303" w:firstLine="566"/>
        <w:jc w:val="both"/>
      </w:pPr>
      <w:r>
        <w:rPr>
          <w:b/>
        </w:rPr>
        <w:lastRenderedPageBreak/>
        <w:t xml:space="preserve">İşletme değerlendirme formu: </w:t>
      </w:r>
      <w:r>
        <w:t>İşletme tarafından her bir öğrenci için doldurulan, uygulamalı eğitim süreçleri ile ilgili bilgileri, gözlemleri ve işletmenin öğrencilerin uygulamalı eğitim faaliyetlerine ilişkin değerlendirmelerini içeren formu,</w:t>
      </w:r>
    </w:p>
    <w:p w:rsidR="00E129B7" w:rsidRDefault="003F68D6">
      <w:pPr>
        <w:pStyle w:val="GvdeMetni"/>
        <w:spacing w:before="83"/>
        <w:ind w:left="683" w:firstLine="0"/>
      </w:pPr>
      <w:r>
        <w:t>ğ)</w:t>
      </w:r>
      <w:r>
        <w:rPr>
          <w:spacing w:val="46"/>
        </w:rPr>
        <w:t xml:space="preserve"> </w:t>
      </w:r>
      <w:r>
        <w:rPr>
          <w:b/>
        </w:rPr>
        <w:t>İşletme:</w:t>
      </w:r>
      <w:r>
        <w:rPr>
          <w:b/>
          <w:spacing w:val="-3"/>
        </w:rPr>
        <w:t xml:space="preserve"> </w:t>
      </w:r>
      <w:r>
        <w:t>Mal</w:t>
      </w:r>
      <w:r>
        <w:rPr>
          <w:spacing w:val="-7"/>
        </w:rPr>
        <w:t xml:space="preserve"> </w:t>
      </w:r>
      <w:r>
        <w:t>ve/veya</w:t>
      </w:r>
      <w:r>
        <w:rPr>
          <w:spacing w:val="1"/>
        </w:rPr>
        <w:t xml:space="preserve"> </w:t>
      </w:r>
      <w:r>
        <w:t>hizmet</w:t>
      </w:r>
      <w:r>
        <w:rPr>
          <w:spacing w:val="-2"/>
        </w:rPr>
        <w:t xml:space="preserve"> </w:t>
      </w:r>
      <w:r>
        <w:t>üreten</w:t>
      </w:r>
      <w:r>
        <w:rPr>
          <w:spacing w:val="-3"/>
        </w:rPr>
        <w:t xml:space="preserve"> </w:t>
      </w:r>
      <w:r>
        <w:t>kamu</w:t>
      </w:r>
      <w:r>
        <w:rPr>
          <w:spacing w:val="-3"/>
        </w:rPr>
        <w:t xml:space="preserve"> </w:t>
      </w:r>
      <w:r>
        <w:t>ve</w:t>
      </w:r>
      <w:r>
        <w:rPr>
          <w:spacing w:val="-4"/>
        </w:rPr>
        <w:t xml:space="preserve"> </w:t>
      </w:r>
      <w:r>
        <w:t>özel</w:t>
      </w:r>
      <w:r>
        <w:rPr>
          <w:spacing w:val="-6"/>
        </w:rPr>
        <w:t xml:space="preserve"> </w:t>
      </w:r>
      <w:r>
        <w:t>kurum,</w:t>
      </w:r>
      <w:r>
        <w:rPr>
          <w:spacing w:val="-1"/>
        </w:rPr>
        <w:t xml:space="preserve"> </w:t>
      </w:r>
      <w:r>
        <w:t>kuruluş</w:t>
      </w:r>
      <w:r>
        <w:rPr>
          <w:spacing w:val="-3"/>
        </w:rPr>
        <w:t xml:space="preserve"> </w:t>
      </w:r>
      <w:r>
        <w:t>ve</w:t>
      </w:r>
      <w:r>
        <w:rPr>
          <w:spacing w:val="-9"/>
        </w:rPr>
        <w:t xml:space="preserve"> </w:t>
      </w:r>
      <w:r>
        <w:t>iş</w:t>
      </w:r>
      <w:r>
        <w:rPr>
          <w:spacing w:val="-2"/>
        </w:rPr>
        <w:t xml:space="preserve"> yerlerini,</w:t>
      </w:r>
    </w:p>
    <w:p w:rsidR="00E129B7" w:rsidRDefault="003F68D6">
      <w:pPr>
        <w:pStyle w:val="ListeParagraf"/>
        <w:numPr>
          <w:ilvl w:val="0"/>
          <w:numId w:val="13"/>
        </w:numPr>
        <w:tabs>
          <w:tab w:val="left" w:pos="967"/>
        </w:tabs>
        <w:spacing w:before="117" w:line="276" w:lineRule="auto"/>
        <w:ind w:right="304" w:firstLine="566"/>
        <w:jc w:val="both"/>
      </w:pPr>
      <w:r>
        <w:rPr>
          <w:b/>
        </w:rPr>
        <w:t xml:space="preserve">İşletmede mesleki eğitim: </w:t>
      </w:r>
      <w:r>
        <w:t xml:space="preserve">Öğrencilerin teorik eğitimlerini yükseköğretim kurumlarında, işletmede veya işletmelerce tesis edilen eğitim birimlerinde, beceri eğitimlerini ise işletmelerde yaptıkları eğitim </w:t>
      </w:r>
      <w:r>
        <w:rPr>
          <w:spacing w:val="-2"/>
        </w:rPr>
        <w:t>uygulam</w:t>
      </w:r>
      <w:r>
        <w:rPr>
          <w:spacing w:val="-2"/>
        </w:rPr>
        <w:t>alarını,</w:t>
      </w:r>
    </w:p>
    <w:p w:rsidR="00E129B7" w:rsidRDefault="003F68D6">
      <w:pPr>
        <w:pStyle w:val="ListeParagraf"/>
        <w:numPr>
          <w:ilvl w:val="0"/>
          <w:numId w:val="13"/>
        </w:numPr>
        <w:tabs>
          <w:tab w:val="left" w:pos="967"/>
        </w:tabs>
        <w:spacing w:before="82" w:line="276" w:lineRule="auto"/>
        <w:ind w:right="307" w:firstLine="566"/>
        <w:jc w:val="both"/>
      </w:pPr>
      <w:r>
        <w:rPr>
          <w:b/>
        </w:rPr>
        <w:t xml:space="preserve">Mesleki eğitim programı: </w:t>
      </w:r>
      <w:r>
        <w:t>Yükseköğretim Kurulu tarafından Ülkenin kalkınmaya dair üst politika belgeleri ve</w:t>
      </w:r>
      <w:r>
        <w:rPr>
          <w:spacing w:val="-2"/>
        </w:rPr>
        <w:t xml:space="preserve"> </w:t>
      </w:r>
      <w:r>
        <w:t>ihtiyaçları</w:t>
      </w:r>
      <w:r>
        <w:rPr>
          <w:spacing w:val="-3"/>
        </w:rPr>
        <w:t xml:space="preserve"> </w:t>
      </w:r>
      <w:r>
        <w:t>dikkate</w:t>
      </w:r>
      <w:r>
        <w:rPr>
          <w:spacing w:val="-6"/>
        </w:rPr>
        <w:t xml:space="preserve"> </w:t>
      </w:r>
      <w:r>
        <w:t>alınarak</w:t>
      </w:r>
      <w:r>
        <w:rPr>
          <w:spacing w:val="-4"/>
        </w:rPr>
        <w:t xml:space="preserve"> </w:t>
      </w:r>
      <w:r>
        <w:t>belirli</w:t>
      </w:r>
      <w:r>
        <w:rPr>
          <w:spacing w:val="-3"/>
        </w:rPr>
        <w:t xml:space="preserve"> </w:t>
      </w:r>
      <w:r>
        <w:t>zaman</w:t>
      </w:r>
      <w:r>
        <w:rPr>
          <w:spacing w:val="-4"/>
        </w:rPr>
        <w:t xml:space="preserve"> </w:t>
      </w:r>
      <w:r>
        <w:t>aralıkları</w:t>
      </w:r>
      <w:r>
        <w:rPr>
          <w:spacing w:val="-3"/>
        </w:rPr>
        <w:t xml:space="preserve"> </w:t>
      </w:r>
      <w:r>
        <w:t>ile</w:t>
      </w:r>
      <w:r>
        <w:rPr>
          <w:spacing w:val="-6"/>
        </w:rPr>
        <w:t xml:space="preserve"> </w:t>
      </w:r>
      <w:r>
        <w:t>belirlenen ve</w:t>
      </w:r>
      <w:r>
        <w:rPr>
          <w:spacing w:val="-6"/>
        </w:rPr>
        <w:t xml:space="preserve"> </w:t>
      </w:r>
      <w:r>
        <w:t>bir mesleğe</w:t>
      </w:r>
      <w:r>
        <w:rPr>
          <w:spacing w:val="-2"/>
        </w:rPr>
        <w:t xml:space="preserve"> </w:t>
      </w:r>
      <w:r>
        <w:t>ilişkin önlisans veya lisans düzeyinde eğitim ve öğretim</w:t>
      </w:r>
      <w:r>
        <w:t xml:space="preserve"> faaliyeti yürütülen yükseköğretim diploma programlarını,</w:t>
      </w:r>
    </w:p>
    <w:p w:rsidR="00E129B7" w:rsidRDefault="003F68D6">
      <w:pPr>
        <w:pStyle w:val="GvdeMetni"/>
        <w:spacing w:before="78"/>
        <w:ind w:left="683" w:firstLine="0"/>
      </w:pPr>
      <w:r>
        <w:t>ı)</w:t>
      </w:r>
      <w:r>
        <w:rPr>
          <w:spacing w:val="45"/>
        </w:rPr>
        <w:t xml:space="preserve">  </w:t>
      </w:r>
      <w:r>
        <w:rPr>
          <w:b/>
        </w:rPr>
        <w:t>Komisyon</w:t>
      </w:r>
      <w:r>
        <w:t>:</w:t>
      </w:r>
      <w:r>
        <w:rPr>
          <w:spacing w:val="-2"/>
        </w:rPr>
        <w:t xml:space="preserve"> </w:t>
      </w:r>
      <w:r>
        <w:t>Uygulamalı</w:t>
      </w:r>
      <w:r>
        <w:rPr>
          <w:spacing w:val="-3"/>
        </w:rPr>
        <w:t xml:space="preserve"> </w:t>
      </w:r>
      <w:r>
        <w:t>eğitimler</w:t>
      </w:r>
      <w:r>
        <w:rPr>
          <w:spacing w:val="-1"/>
        </w:rPr>
        <w:t xml:space="preserve"> </w:t>
      </w:r>
      <w:r>
        <w:rPr>
          <w:spacing w:val="-2"/>
        </w:rPr>
        <w:t>komisyonunu,</w:t>
      </w:r>
    </w:p>
    <w:p w:rsidR="00E129B7" w:rsidRDefault="003F68D6">
      <w:pPr>
        <w:pStyle w:val="ListeParagraf"/>
        <w:numPr>
          <w:ilvl w:val="0"/>
          <w:numId w:val="13"/>
        </w:numPr>
        <w:tabs>
          <w:tab w:val="left" w:pos="400"/>
        </w:tabs>
        <w:spacing w:before="117" w:line="278" w:lineRule="auto"/>
        <w:ind w:right="300" w:firstLine="0"/>
        <w:jc w:val="both"/>
      </w:pPr>
      <w:r>
        <w:rPr>
          <w:b/>
        </w:rPr>
        <w:t xml:space="preserve">Program: </w:t>
      </w:r>
      <w:r>
        <w:t>Akademik birimleri bünyesinde bilim ve sanat ile ilişkili öğrenme ve meslek alanına ilişkin kazanım odaklı bir eğitim ve öğretim planı doğrul</w:t>
      </w:r>
      <w:r>
        <w:t>tusunda faaliyetlerini sürdüren, kayıt olma koşulları ve süresi belirli olan, mezunlarına bir unvan ve yükseköğretim derecesi kazandıran diploma programını,</w:t>
      </w:r>
    </w:p>
    <w:p w:rsidR="00E129B7" w:rsidRDefault="003F68D6">
      <w:pPr>
        <w:pStyle w:val="ListeParagraf"/>
        <w:numPr>
          <w:ilvl w:val="0"/>
          <w:numId w:val="13"/>
        </w:numPr>
        <w:tabs>
          <w:tab w:val="left" w:pos="967"/>
        </w:tabs>
        <w:spacing w:before="75" w:line="276" w:lineRule="auto"/>
        <w:ind w:right="307" w:firstLine="566"/>
        <w:jc w:val="both"/>
      </w:pPr>
      <w:r>
        <w:rPr>
          <w:b/>
        </w:rPr>
        <w:t xml:space="preserve">Staj: </w:t>
      </w:r>
      <w:r>
        <w:t>Programa özgü olarak belirlenmiş teorik ve uygulamalı dersler dışında, öğrencilerin öğretim p</w:t>
      </w:r>
      <w:r>
        <w:t>rogramlarıyla kazandırılması öngörülen mesleki bilgi, beceri, tutum ve davranışlarını geliştirmeleri, sektörü tanımaları, iş hayatına uyum sağlamaları, tecrübe edinmeleri ve gerçek üretim ve hizmet ortamında yetişmeleri amacıyla işletmelerde yaptıkları mes</w:t>
      </w:r>
      <w:r>
        <w:t>leki çalışmayı,</w:t>
      </w:r>
    </w:p>
    <w:p w:rsidR="00E129B7" w:rsidRDefault="003F68D6">
      <w:pPr>
        <w:pStyle w:val="ListeParagraf"/>
        <w:numPr>
          <w:ilvl w:val="0"/>
          <w:numId w:val="13"/>
        </w:numPr>
        <w:tabs>
          <w:tab w:val="left" w:pos="967"/>
        </w:tabs>
        <w:spacing w:before="80" w:line="276" w:lineRule="auto"/>
        <w:ind w:right="307" w:firstLine="566"/>
        <w:jc w:val="both"/>
      </w:pPr>
      <w:r>
        <w:rPr>
          <w:b/>
        </w:rPr>
        <w:t xml:space="preserve">Uygulamalı ders: </w:t>
      </w:r>
      <w:r>
        <w:t>Bir eğitim ve öğretim döneminde diploma programına ait dersler kapsamında öğrencilerin ilgili akademik birimin uygulama alanlarında, işletmelerde veya hizmet alanlarında uygulamaların içinde yer alarak bilgi, beceri ve yetk</w:t>
      </w:r>
      <w:r>
        <w:t>inliklerinin gelişimini sağlayan, ilgili dersin öğretim elemanının veya elemanlarının sorumluluğunda yapılan, işletmede mesleki eğitim veya staj kapsamında olmayan dersi,</w:t>
      </w:r>
    </w:p>
    <w:p w:rsidR="00E129B7" w:rsidRDefault="003F68D6">
      <w:pPr>
        <w:pStyle w:val="ListeParagraf"/>
        <w:numPr>
          <w:ilvl w:val="0"/>
          <w:numId w:val="13"/>
        </w:numPr>
        <w:tabs>
          <w:tab w:val="left" w:pos="967"/>
        </w:tabs>
        <w:spacing w:before="80" w:line="278" w:lineRule="auto"/>
        <w:ind w:right="307" w:firstLine="566"/>
        <w:jc w:val="both"/>
      </w:pPr>
      <w:r>
        <w:rPr>
          <w:b/>
        </w:rPr>
        <w:t xml:space="preserve">Uygulamalı eğitim dosyası: </w:t>
      </w:r>
      <w:r>
        <w:t>Öğrencilerin uygulamalı eğitimler kapsamında hazırlamaları gereken defter, gelişim dosyası, form, rapor ve benzeri dokümanı</w:t>
      </w:r>
    </w:p>
    <w:p w:rsidR="00E129B7" w:rsidRDefault="003F68D6">
      <w:pPr>
        <w:pStyle w:val="ListeParagraf"/>
        <w:numPr>
          <w:ilvl w:val="0"/>
          <w:numId w:val="13"/>
        </w:numPr>
        <w:tabs>
          <w:tab w:val="left" w:pos="967"/>
        </w:tabs>
        <w:spacing w:before="75" w:line="276" w:lineRule="auto"/>
        <w:ind w:right="293" w:firstLine="566"/>
        <w:jc w:val="both"/>
      </w:pPr>
      <w:r>
        <w:rPr>
          <w:b/>
        </w:rPr>
        <w:t xml:space="preserve">Uygulamalı Eğitimler Komisyonu: </w:t>
      </w:r>
      <w:r>
        <w:t>İlgili Fakülte, Yüksekokul, Devlet Konservatuvarı ve Meslek Yüksekokulu programlarında uygulamalı eğitim faaliyetlerinin planlanması, uygulanması ve</w:t>
      </w:r>
      <w:r>
        <w:rPr>
          <w:spacing w:val="80"/>
        </w:rPr>
        <w:t xml:space="preserve"> </w:t>
      </w:r>
      <w:r>
        <w:t>koordinasyonundan sorumlu komisyonu,</w:t>
      </w:r>
    </w:p>
    <w:p w:rsidR="00E129B7" w:rsidRDefault="003F68D6">
      <w:pPr>
        <w:pStyle w:val="ListeParagraf"/>
        <w:numPr>
          <w:ilvl w:val="0"/>
          <w:numId w:val="13"/>
        </w:numPr>
        <w:tabs>
          <w:tab w:val="left" w:pos="967"/>
        </w:tabs>
        <w:spacing w:before="78" w:line="355" w:lineRule="auto"/>
        <w:ind w:left="683" w:right="6213" w:firstLine="0"/>
        <w:jc w:val="both"/>
      </w:pPr>
      <w:r>
        <w:rPr>
          <w:b/>
        </w:rPr>
        <w:t>Üniversite:</w:t>
      </w:r>
      <w:r>
        <w:rPr>
          <w:b/>
          <w:spacing w:val="-14"/>
        </w:rPr>
        <w:t xml:space="preserve"> </w:t>
      </w:r>
      <w:r>
        <w:t>Trabzon</w:t>
      </w:r>
      <w:r>
        <w:rPr>
          <w:spacing w:val="-14"/>
        </w:rPr>
        <w:t xml:space="preserve"> </w:t>
      </w:r>
      <w:r>
        <w:t>Üniversitesini, ifade eder.</w:t>
      </w:r>
    </w:p>
    <w:p w:rsidR="00E129B7" w:rsidRDefault="00E129B7">
      <w:pPr>
        <w:pStyle w:val="GvdeMetni"/>
        <w:spacing w:before="2"/>
        <w:ind w:left="0" w:firstLine="0"/>
        <w:jc w:val="left"/>
        <w:rPr>
          <w:sz w:val="32"/>
        </w:rPr>
      </w:pPr>
    </w:p>
    <w:p w:rsidR="00E129B7" w:rsidRDefault="003F68D6">
      <w:pPr>
        <w:ind w:left="430" w:right="607"/>
        <w:jc w:val="center"/>
        <w:rPr>
          <w:b/>
        </w:rPr>
      </w:pPr>
      <w:r>
        <w:rPr>
          <w:b/>
        </w:rPr>
        <w:t>İKİNCİ</w:t>
      </w:r>
      <w:r>
        <w:rPr>
          <w:b/>
          <w:spacing w:val="-8"/>
        </w:rPr>
        <w:t xml:space="preserve"> </w:t>
      </w:r>
      <w:r>
        <w:rPr>
          <w:b/>
          <w:spacing w:val="-2"/>
        </w:rPr>
        <w:t>BÖLÜM</w:t>
      </w:r>
    </w:p>
    <w:p w:rsidR="00E129B7" w:rsidRDefault="003F68D6">
      <w:pPr>
        <w:pStyle w:val="Balk1"/>
        <w:spacing w:before="122"/>
        <w:ind w:left="428" w:right="620"/>
        <w:jc w:val="center"/>
      </w:pPr>
      <w:r>
        <w:t>Görev</w:t>
      </w:r>
      <w:r>
        <w:rPr>
          <w:spacing w:val="-1"/>
        </w:rPr>
        <w:t xml:space="preserve"> </w:t>
      </w:r>
      <w:r>
        <w:t>ve</w:t>
      </w:r>
      <w:r>
        <w:rPr>
          <w:spacing w:val="-1"/>
        </w:rPr>
        <w:t xml:space="preserve"> </w:t>
      </w:r>
      <w:r>
        <w:rPr>
          <w:spacing w:val="-2"/>
        </w:rPr>
        <w:t>Yetkiler</w:t>
      </w:r>
    </w:p>
    <w:p w:rsidR="00E129B7" w:rsidRDefault="00E129B7">
      <w:pPr>
        <w:pStyle w:val="GvdeMetni"/>
        <w:ind w:left="0" w:firstLine="0"/>
        <w:jc w:val="left"/>
        <w:rPr>
          <w:b/>
          <w:sz w:val="24"/>
        </w:rPr>
      </w:pPr>
    </w:p>
    <w:p w:rsidR="00E129B7" w:rsidRDefault="003F68D6">
      <w:pPr>
        <w:spacing w:before="210"/>
        <w:ind w:left="683"/>
        <w:jc w:val="both"/>
        <w:rPr>
          <w:b/>
        </w:rPr>
      </w:pPr>
      <w:r>
        <w:rPr>
          <w:b/>
        </w:rPr>
        <w:t>Rektörün</w:t>
      </w:r>
      <w:r>
        <w:rPr>
          <w:b/>
          <w:spacing w:val="-5"/>
        </w:rPr>
        <w:t xml:space="preserve"> </w:t>
      </w:r>
      <w:r>
        <w:rPr>
          <w:b/>
        </w:rPr>
        <w:t>Görev</w:t>
      </w:r>
      <w:r>
        <w:rPr>
          <w:b/>
          <w:spacing w:val="-4"/>
        </w:rPr>
        <w:t xml:space="preserve"> </w:t>
      </w:r>
      <w:r>
        <w:rPr>
          <w:b/>
        </w:rPr>
        <w:t>ve</w:t>
      </w:r>
      <w:r>
        <w:rPr>
          <w:b/>
          <w:spacing w:val="-4"/>
        </w:rPr>
        <w:t xml:space="preserve"> </w:t>
      </w:r>
      <w:r>
        <w:rPr>
          <w:b/>
          <w:spacing w:val="-2"/>
        </w:rPr>
        <w:t>Yetkisi</w:t>
      </w:r>
    </w:p>
    <w:p w:rsidR="00E129B7" w:rsidRDefault="003F68D6">
      <w:pPr>
        <w:pStyle w:val="GvdeMetni"/>
        <w:spacing w:before="112" w:line="278" w:lineRule="auto"/>
        <w:jc w:val="left"/>
      </w:pPr>
      <w:r>
        <w:rPr>
          <w:b/>
        </w:rPr>
        <w:t>MADDE</w:t>
      </w:r>
      <w:r>
        <w:rPr>
          <w:b/>
          <w:spacing w:val="40"/>
        </w:rPr>
        <w:t xml:space="preserve"> </w:t>
      </w:r>
      <w:r>
        <w:rPr>
          <w:b/>
        </w:rPr>
        <w:t>5</w:t>
      </w:r>
      <w:r>
        <w:rPr>
          <w:b/>
          <w:spacing w:val="40"/>
        </w:rPr>
        <w:t xml:space="preserve"> </w:t>
      </w:r>
      <w:r>
        <w:rPr>
          <w:b/>
        </w:rPr>
        <w:t>–</w:t>
      </w:r>
      <w:r>
        <w:rPr>
          <w:b/>
          <w:spacing w:val="40"/>
        </w:rPr>
        <w:t xml:space="preserve"> </w:t>
      </w:r>
      <w:r>
        <w:t>(1)</w:t>
      </w:r>
      <w:r>
        <w:rPr>
          <w:spacing w:val="40"/>
        </w:rPr>
        <w:t xml:space="preserve"> </w:t>
      </w:r>
      <w:r>
        <w:t>Rektör,</w:t>
      </w:r>
      <w:r>
        <w:rPr>
          <w:spacing w:val="40"/>
        </w:rPr>
        <w:t xml:space="preserve"> </w:t>
      </w:r>
      <w:r>
        <w:t>uygulamalı</w:t>
      </w:r>
      <w:r>
        <w:rPr>
          <w:spacing w:val="40"/>
        </w:rPr>
        <w:t xml:space="preserve"> </w:t>
      </w:r>
      <w:r>
        <w:t>eğitim</w:t>
      </w:r>
      <w:r>
        <w:rPr>
          <w:spacing w:val="40"/>
        </w:rPr>
        <w:t xml:space="preserve"> </w:t>
      </w:r>
      <w:r>
        <w:t>faaliyetlerinin</w:t>
      </w:r>
      <w:r>
        <w:rPr>
          <w:spacing w:val="40"/>
        </w:rPr>
        <w:t xml:space="preserve"> </w:t>
      </w:r>
      <w:r>
        <w:t>planlanması,</w:t>
      </w:r>
      <w:r>
        <w:rPr>
          <w:spacing w:val="40"/>
        </w:rPr>
        <w:t xml:space="preserve"> </w:t>
      </w:r>
      <w:r>
        <w:t>bütçelenmesi,</w:t>
      </w:r>
      <w:r>
        <w:rPr>
          <w:spacing w:val="40"/>
        </w:rPr>
        <w:t xml:space="preserve"> </w:t>
      </w:r>
      <w:r>
        <w:t>uygulanması, koordinasyonu ve denetiminden sorumludur.</w:t>
      </w:r>
    </w:p>
    <w:p w:rsidR="00E129B7" w:rsidRDefault="00E129B7">
      <w:pPr>
        <w:pStyle w:val="GvdeMetni"/>
        <w:ind w:left="0" w:firstLine="0"/>
        <w:jc w:val="left"/>
        <w:rPr>
          <w:sz w:val="24"/>
        </w:rPr>
      </w:pPr>
    </w:p>
    <w:p w:rsidR="00E129B7" w:rsidRDefault="003F68D6">
      <w:pPr>
        <w:pStyle w:val="Balk1"/>
        <w:spacing w:before="174"/>
      </w:pPr>
      <w:r>
        <w:t>Dekan</w:t>
      </w:r>
      <w:r>
        <w:rPr>
          <w:spacing w:val="-8"/>
        </w:rPr>
        <w:t xml:space="preserve"> </w:t>
      </w:r>
      <w:r>
        <w:t>ve</w:t>
      </w:r>
      <w:r>
        <w:rPr>
          <w:spacing w:val="-2"/>
        </w:rPr>
        <w:t xml:space="preserve"> </w:t>
      </w:r>
      <w:r>
        <w:t>Müdürün</w:t>
      </w:r>
      <w:r>
        <w:rPr>
          <w:spacing w:val="-8"/>
        </w:rPr>
        <w:t xml:space="preserve"> </w:t>
      </w:r>
      <w:r>
        <w:t>Görev ve</w:t>
      </w:r>
      <w:r>
        <w:rPr>
          <w:spacing w:val="-2"/>
        </w:rPr>
        <w:t xml:space="preserve"> Yetkisi</w:t>
      </w:r>
    </w:p>
    <w:p w:rsidR="00E129B7" w:rsidRDefault="003F68D6">
      <w:pPr>
        <w:pStyle w:val="GvdeMetni"/>
        <w:spacing w:before="117"/>
        <w:ind w:left="683" w:firstLine="0"/>
      </w:pPr>
      <w:r>
        <w:rPr>
          <w:b/>
        </w:rPr>
        <w:t>MADDE</w:t>
      </w:r>
      <w:r>
        <w:rPr>
          <w:b/>
          <w:spacing w:val="-3"/>
        </w:rPr>
        <w:t xml:space="preserve"> </w:t>
      </w:r>
      <w:r>
        <w:rPr>
          <w:b/>
        </w:rPr>
        <w:t>6 –</w:t>
      </w:r>
      <w:r>
        <w:rPr>
          <w:b/>
          <w:spacing w:val="-7"/>
        </w:rPr>
        <w:t xml:space="preserve"> </w:t>
      </w:r>
      <w:r>
        <w:t>(1)</w:t>
      </w:r>
      <w:r>
        <w:rPr>
          <w:spacing w:val="-3"/>
        </w:rPr>
        <w:t xml:space="preserve"> </w:t>
      </w:r>
      <w:r>
        <w:t>Dekan</w:t>
      </w:r>
      <w:r>
        <w:rPr>
          <w:spacing w:val="-6"/>
        </w:rPr>
        <w:t xml:space="preserve"> </w:t>
      </w:r>
      <w:r>
        <w:t>ve</w:t>
      </w:r>
      <w:r>
        <w:rPr>
          <w:spacing w:val="-3"/>
        </w:rPr>
        <w:t xml:space="preserve"> </w:t>
      </w:r>
      <w:r>
        <w:t>müdürün</w:t>
      </w:r>
      <w:r>
        <w:rPr>
          <w:spacing w:val="-2"/>
        </w:rPr>
        <w:t xml:space="preserve"> </w:t>
      </w:r>
      <w:r>
        <w:t>görev</w:t>
      </w:r>
      <w:r>
        <w:rPr>
          <w:spacing w:val="-1"/>
        </w:rPr>
        <w:t xml:space="preserve"> </w:t>
      </w:r>
      <w:r>
        <w:t>ve</w:t>
      </w:r>
      <w:r>
        <w:rPr>
          <w:spacing w:val="-8"/>
        </w:rPr>
        <w:t xml:space="preserve"> </w:t>
      </w:r>
      <w:r>
        <w:t xml:space="preserve">yetkileri </w:t>
      </w:r>
      <w:r>
        <w:rPr>
          <w:spacing w:val="-2"/>
        </w:rPr>
        <w:t>şunlardır:</w:t>
      </w:r>
    </w:p>
    <w:p w:rsidR="00E129B7" w:rsidRDefault="003F68D6">
      <w:pPr>
        <w:pStyle w:val="ListeParagraf"/>
        <w:numPr>
          <w:ilvl w:val="0"/>
          <w:numId w:val="12"/>
        </w:numPr>
        <w:tabs>
          <w:tab w:val="left" w:pos="967"/>
        </w:tabs>
        <w:spacing w:before="117"/>
        <w:jc w:val="both"/>
      </w:pPr>
      <w:r>
        <w:t>Birimlerindeki</w:t>
      </w:r>
      <w:r>
        <w:rPr>
          <w:spacing w:val="-10"/>
        </w:rPr>
        <w:t xml:space="preserve"> </w:t>
      </w:r>
      <w:r>
        <w:t>uygulamalı</w:t>
      </w:r>
      <w:r>
        <w:rPr>
          <w:spacing w:val="-4"/>
        </w:rPr>
        <w:t xml:space="preserve"> </w:t>
      </w:r>
      <w:r>
        <w:t>eğitim</w:t>
      </w:r>
      <w:r>
        <w:rPr>
          <w:spacing w:val="-10"/>
        </w:rPr>
        <w:t xml:space="preserve"> </w:t>
      </w:r>
      <w:r>
        <w:t>faaliyetlerinin</w:t>
      </w:r>
      <w:r>
        <w:rPr>
          <w:spacing w:val="-10"/>
        </w:rPr>
        <w:t xml:space="preserve"> </w:t>
      </w:r>
      <w:r>
        <w:t>planlanması</w:t>
      </w:r>
      <w:r>
        <w:rPr>
          <w:spacing w:val="-4"/>
        </w:rPr>
        <w:t xml:space="preserve"> </w:t>
      </w:r>
      <w:r>
        <w:t>ve</w:t>
      </w:r>
      <w:r>
        <w:rPr>
          <w:spacing w:val="-12"/>
        </w:rPr>
        <w:t xml:space="preserve"> </w:t>
      </w:r>
      <w:r>
        <w:t>uygulanmasını</w:t>
      </w:r>
      <w:r>
        <w:rPr>
          <w:spacing w:val="-5"/>
        </w:rPr>
        <w:t xml:space="preserve"> </w:t>
      </w:r>
      <w:r>
        <w:t>koordine</w:t>
      </w:r>
      <w:r>
        <w:rPr>
          <w:spacing w:val="-7"/>
        </w:rPr>
        <w:t xml:space="preserve"> </w:t>
      </w:r>
      <w:r>
        <w:rPr>
          <w:spacing w:val="-2"/>
        </w:rPr>
        <w:t>etmek.</w:t>
      </w:r>
    </w:p>
    <w:p w:rsidR="00E129B7" w:rsidRDefault="003F68D6">
      <w:pPr>
        <w:pStyle w:val="ListeParagraf"/>
        <w:numPr>
          <w:ilvl w:val="0"/>
          <w:numId w:val="12"/>
        </w:numPr>
        <w:tabs>
          <w:tab w:val="left" w:pos="967"/>
        </w:tabs>
        <w:spacing w:before="117" w:line="278" w:lineRule="auto"/>
        <w:ind w:left="116" w:right="299" w:firstLine="566"/>
        <w:jc w:val="both"/>
      </w:pPr>
      <w:r>
        <w:t>Mesleki eğitim ve staj kapsamında 31/5/2006 tarihli ve 5510 sayılı Sosyal Sigortalar ve Genel Sağlık Sigortası Kanununun 5 inci maddesi gereğ</w:t>
      </w:r>
      <w:r>
        <w:t>ince sigortalanacak öğrencilerin sigortalanmalarına ilişkin iş ve işlemleri yürütmek.</w:t>
      </w:r>
    </w:p>
    <w:p w:rsidR="00E129B7" w:rsidRDefault="00E129B7">
      <w:pPr>
        <w:spacing w:line="278" w:lineRule="auto"/>
        <w:jc w:val="both"/>
        <w:sectPr w:rsidR="00E129B7">
          <w:pgSz w:w="11910" w:h="16840"/>
          <w:pgMar w:top="1280" w:right="260" w:bottom="1060" w:left="1300" w:header="711" w:footer="830" w:gutter="0"/>
          <w:cols w:space="708"/>
        </w:sectPr>
      </w:pPr>
    </w:p>
    <w:p w:rsidR="00E129B7" w:rsidRDefault="003F68D6">
      <w:pPr>
        <w:pStyle w:val="ListeParagraf"/>
        <w:numPr>
          <w:ilvl w:val="0"/>
          <w:numId w:val="12"/>
        </w:numPr>
        <w:tabs>
          <w:tab w:val="left" w:pos="967"/>
        </w:tabs>
        <w:spacing w:before="156" w:line="278" w:lineRule="auto"/>
        <w:ind w:left="116" w:right="312" w:firstLine="566"/>
        <w:jc w:val="both"/>
      </w:pPr>
      <w:r>
        <w:lastRenderedPageBreak/>
        <w:t>Rektörün yetkilendirmesi halinde uygulamalı eğitimler kapsamında ilgili akademik birimi ile ilgili işletme arasında kurulan sözleşmeleri imzalamak ya da</w:t>
      </w:r>
      <w:r>
        <w:t xml:space="preserve"> imzalanması için bu sözleşmeleri rektöre sunmak.</w:t>
      </w:r>
    </w:p>
    <w:p w:rsidR="00E129B7" w:rsidRDefault="003F68D6">
      <w:pPr>
        <w:pStyle w:val="GvdeMetni"/>
        <w:spacing w:before="76" w:line="276" w:lineRule="auto"/>
        <w:ind w:right="311"/>
      </w:pPr>
      <w:r>
        <w:t>(2) Rektörün görevlendirmesi ile fakülte, yüksekokul, devlet konservatuvarı ve meslek yüksekokulu dışında, amaca yönelik, koordinasyondan</w:t>
      </w:r>
      <w:r>
        <w:rPr>
          <w:spacing w:val="-2"/>
        </w:rPr>
        <w:t xml:space="preserve"> </w:t>
      </w:r>
      <w:r>
        <w:t>sorumlu idari</w:t>
      </w:r>
      <w:r>
        <w:rPr>
          <w:spacing w:val="-1"/>
        </w:rPr>
        <w:t xml:space="preserve"> </w:t>
      </w:r>
      <w:r>
        <w:t>bir birim</w:t>
      </w:r>
      <w:r>
        <w:rPr>
          <w:spacing w:val="-5"/>
        </w:rPr>
        <w:t xml:space="preserve"> </w:t>
      </w:r>
      <w:r>
        <w:t>bu maddede</w:t>
      </w:r>
      <w:r>
        <w:rPr>
          <w:spacing w:val="-4"/>
        </w:rPr>
        <w:t xml:space="preserve"> </w:t>
      </w:r>
      <w:r>
        <w:t>belirtilen görev ve</w:t>
      </w:r>
      <w:r>
        <w:rPr>
          <w:spacing w:val="-4"/>
        </w:rPr>
        <w:t xml:space="preserve"> </w:t>
      </w:r>
      <w:r>
        <w:t>sorumluluklar</w:t>
      </w:r>
      <w:r>
        <w:t>ı yerine getirebilir.</w:t>
      </w:r>
    </w:p>
    <w:p w:rsidR="00E129B7" w:rsidRDefault="00E129B7">
      <w:pPr>
        <w:pStyle w:val="GvdeMetni"/>
        <w:ind w:left="0" w:firstLine="0"/>
        <w:jc w:val="left"/>
        <w:rPr>
          <w:sz w:val="24"/>
        </w:rPr>
      </w:pPr>
    </w:p>
    <w:p w:rsidR="00E129B7" w:rsidRDefault="003F68D6">
      <w:pPr>
        <w:pStyle w:val="Balk1"/>
        <w:spacing w:before="181"/>
      </w:pPr>
      <w:r>
        <w:t>Uygulamalı</w:t>
      </w:r>
      <w:r>
        <w:rPr>
          <w:spacing w:val="-4"/>
        </w:rPr>
        <w:t xml:space="preserve"> </w:t>
      </w:r>
      <w:r>
        <w:t>Eğitimler</w:t>
      </w:r>
      <w:r>
        <w:rPr>
          <w:spacing w:val="-7"/>
        </w:rPr>
        <w:t xml:space="preserve"> </w:t>
      </w:r>
      <w:r>
        <w:t>Komisyonunun</w:t>
      </w:r>
      <w:r>
        <w:rPr>
          <w:spacing w:val="-12"/>
        </w:rPr>
        <w:t xml:space="preserve"> </w:t>
      </w:r>
      <w:r>
        <w:t>Görev</w:t>
      </w:r>
      <w:r>
        <w:rPr>
          <w:spacing w:val="-5"/>
        </w:rPr>
        <w:t xml:space="preserve"> </w:t>
      </w:r>
      <w:r>
        <w:t>ve</w:t>
      </w:r>
      <w:r>
        <w:rPr>
          <w:spacing w:val="-6"/>
        </w:rPr>
        <w:t xml:space="preserve"> </w:t>
      </w:r>
      <w:r>
        <w:rPr>
          <w:spacing w:val="-2"/>
        </w:rPr>
        <w:t>Yetkisi</w:t>
      </w:r>
    </w:p>
    <w:p w:rsidR="00E129B7" w:rsidRDefault="003F68D6">
      <w:pPr>
        <w:pStyle w:val="GvdeMetni"/>
        <w:spacing w:before="112" w:line="276" w:lineRule="auto"/>
        <w:ind w:right="302"/>
      </w:pPr>
      <w:r>
        <w:rPr>
          <w:b/>
        </w:rPr>
        <w:t xml:space="preserve">MADDE 7 </w:t>
      </w:r>
      <w:r>
        <w:t>– (1) Fakülte, yüksekokul, devlet konservatuvarı veya meslek yüksekokulunun uygulamalı eğitim yapılan program veya bölümlerinde; uygulamalı eğitim faaliyetlerinin planlanması</w:t>
      </w:r>
      <w:r>
        <w:t>, uygulanması ve koordinasyonundan sorumlu Uygulamalı Eğitimler Komisyonu oluşturulur. Uygulamalı Eğitimler Komisyonu, en az üç öğretim elemanından oluşur.</w:t>
      </w:r>
    </w:p>
    <w:p w:rsidR="00E129B7" w:rsidRDefault="003F68D6">
      <w:pPr>
        <w:pStyle w:val="GvdeMetni"/>
        <w:spacing w:before="80" w:line="278" w:lineRule="auto"/>
        <w:ind w:right="303"/>
      </w:pPr>
      <w:r>
        <w:t>(2) Uygulamalı Eğitimler Komisyonu, işletmede mesleki eğitim veya staj sonunda elde edilen kazanımların ölçme ve değerlendirme işlemlerini yapar veya bu işlemi yaptırmak üzere sorumlu öğretim elemanının da yer aldığı alt komisyonlar oluşturabilir.</w:t>
      </w:r>
    </w:p>
    <w:p w:rsidR="00E129B7" w:rsidRDefault="00E129B7">
      <w:pPr>
        <w:pStyle w:val="GvdeMetni"/>
        <w:ind w:left="0" w:firstLine="0"/>
        <w:jc w:val="left"/>
        <w:rPr>
          <w:sz w:val="24"/>
        </w:rPr>
      </w:pPr>
    </w:p>
    <w:p w:rsidR="00E129B7" w:rsidRDefault="003F68D6">
      <w:pPr>
        <w:pStyle w:val="Balk1"/>
        <w:spacing w:before="174"/>
      </w:pPr>
      <w:r>
        <w:t>Sorumlu</w:t>
      </w:r>
      <w:r>
        <w:rPr>
          <w:spacing w:val="-9"/>
        </w:rPr>
        <w:t xml:space="preserve"> </w:t>
      </w:r>
      <w:r>
        <w:t>Öğretim</w:t>
      </w:r>
      <w:r>
        <w:rPr>
          <w:spacing w:val="-7"/>
        </w:rPr>
        <w:t xml:space="preserve"> </w:t>
      </w:r>
      <w:r>
        <w:t>Elemanının</w:t>
      </w:r>
      <w:r>
        <w:rPr>
          <w:spacing w:val="-9"/>
        </w:rPr>
        <w:t xml:space="preserve"> </w:t>
      </w:r>
      <w:r>
        <w:t>Görev</w:t>
      </w:r>
      <w:r>
        <w:rPr>
          <w:spacing w:val="-2"/>
        </w:rPr>
        <w:t xml:space="preserve"> </w:t>
      </w:r>
      <w:r>
        <w:t>ve</w:t>
      </w:r>
      <w:r>
        <w:rPr>
          <w:spacing w:val="-3"/>
        </w:rPr>
        <w:t xml:space="preserve"> </w:t>
      </w:r>
      <w:r>
        <w:rPr>
          <w:spacing w:val="-2"/>
        </w:rPr>
        <w:t>Yetkisi</w:t>
      </w:r>
    </w:p>
    <w:p w:rsidR="00E129B7" w:rsidRDefault="003F68D6">
      <w:pPr>
        <w:pStyle w:val="GvdeMetni"/>
        <w:spacing w:before="111" w:line="276" w:lineRule="auto"/>
        <w:ind w:right="310"/>
      </w:pPr>
      <w:r>
        <w:rPr>
          <w:b/>
        </w:rPr>
        <w:t xml:space="preserve">MADDE 8 – </w:t>
      </w:r>
      <w:r>
        <w:t>(1) Program veya bölümlerde uygulamalı eğitim faaliyetlerini izlemesi, işletme ile kurum arasında koordinasyonu sağlaması, öğrencilere uygulamalı eğitim süreçlerinde rehber olması ve ölçme ve değerlendirme işl</w:t>
      </w:r>
      <w:r>
        <w:t>emlerinde yer alması amacıyla işletmede mesleki eğitim veya staj yapacak her bir uygulamalı eğitim grubu için eğitimler süresince bir sorumlu öğretim elemanı görevlendirilir.</w:t>
      </w:r>
    </w:p>
    <w:p w:rsidR="00E129B7" w:rsidRDefault="00E129B7">
      <w:pPr>
        <w:pStyle w:val="GvdeMetni"/>
        <w:ind w:left="0" w:firstLine="0"/>
        <w:jc w:val="left"/>
        <w:rPr>
          <w:sz w:val="24"/>
        </w:rPr>
      </w:pPr>
    </w:p>
    <w:p w:rsidR="00E129B7" w:rsidRDefault="003F68D6">
      <w:pPr>
        <w:pStyle w:val="Balk1"/>
        <w:spacing w:before="184"/>
      </w:pPr>
      <w:r>
        <w:t>Eğitici</w:t>
      </w:r>
      <w:r>
        <w:rPr>
          <w:spacing w:val="-1"/>
        </w:rPr>
        <w:t xml:space="preserve"> </w:t>
      </w:r>
      <w:r>
        <w:t>Personelin</w:t>
      </w:r>
      <w:r>
        <w:rPr>
          <w:spacing w:val="-10"/>
        </w:rPr>
        <w:t xml:space="preserve"> </w:t>
      </w:r>
      <w:r>
        <w:t>Görev</w:t>
      </w:r>
      <w:r>
        <w:rPr>
          <w:spacing w:val="-3"/>
        </w:rPr>
        <w:t xml:space="preserve"> </w:t>
      </w:r>
      <w:r>
        <w:t>ve</w:t>
      </w:r>
      <w:r>
        <w:rPr>
          <w:spacing w:val="-4"/>
        </w:rPr>
        <w:t xml:space="preserve"> </w:t>
      </w:r>
      <w:r>
        <w:rPr>
          <w:spacing w:val="-2"/>
        </w:rPr>
        <w:t>Yetkisi</w:t>
      </w:r>
    </w:p>
    <w:p w:rsidR="00E129B7" w:rsidRDefault="003F68D6">
      <w:pPr>
        <w:pStyle w:val="GvdeMetni"/>
        <w:spacing w:before="111" w:line="276" w:lineRule="auto"/>
        <w:ind w:right="305"/>
      </w:pPr>
      <w:r>
        <w:rPr>
          <w:b/>
        </w:rPr>
        <w:t xml:space="preserve">MADDE 9 – </w:t>
      </w:r>
      <w:r>
        <w:t xml:space="preserve">(1) İşletmede mesleki eğitim veya </w:t>
      </w:r>
      <w:r>
        <w:t>staj yapacak öğrenciler, uygulamalı eğitimler esnasında işletme tarafından Uygulamalı Eğitimler Komisyonunun görüşü alınarak görevlendirilen ve alanında mesleki yetkinliği haiz</w:t>
      </w:r>
      <w:r>
        <w:rPr>
          <w:spacing w:val="-3"/>
        </w:rPr>
        <w:t xml:space="preserve"> </w:t>
      </w:r>
      <w:r>
        <w:t>bir eğitici</w:t>
      </w:r>
      <w:r>
        <w:rPr>
          <w:spacing w:val="-5"/>
        </w:rPr>
        <w:t xml:space="preserve"> </w:t>
      </w:r>
      <w:r>
        <w:t>personelin</w:t>
      </w:r>
      <w:r>
        <w:rPr>
          <w:spacing w:val="-1"/>
        </w:rPr>
        <w:t xml:space="preserve"> </w:t>
      </w:r>
      <w:r>
        <w:t>gözetiminde</w:t>
      </w:r>
      <w:r>
        <w:rPr>
          <w:spacing w:val="-3"/>
        </w:rPr>
        <w:t xml:space="preserve"> </w:t>
      </w:r>
      <w:r>
        <w:t>bulunurlar. Eğitici</w:t>
      </w:r>
      <w:r>
        <w:rPr>
          <w:spacing w:val="-5"/>
        </w:rPr>
        <w:t xml:space="preserve"> </w:t>
      </w:r>
      <w:r>
        <w:t>personel, işletmede mesl</w:t>
      </w:r>
      <w:r>
        <w:t>eki eğitim veya staj süresince Üniversitede görevlendirilen sorumlu öğretim eleman ile işbirliği ve koordinasyon içerisinde çalışır.</w:t>
      </w:r>
    </w:p>
    <w:p w:rsidR="00E129B7" w:rsidRDefault="003F68D6">
      <w:pPr>
        <w:pStyle w:val="GvdeMetni"/>
        <w:spacing w:before="80"/>
        <w:ind w:left="683" w:firstLine="0"/>
        <w:jc w:val="left"/>
      </w:pPr>
      <w:r>
        <w:t>(2)</w:t>
      </w:r>
      <w:r>
        <w:rPr>
          <w:spacing w:val="-28"/>
        </w:rPr>
        <w:t xml:space="preserve"> </w:t>
      </w:r>
      <w:r>
        <w:t>Eğitici</w:t>
      </w:r>
      <w:r>
        <w:rPr>
          <w:spacing w:val="-9"/>
        </w:rPr>
        <w:t xml:space="preserve"> </w:t>
      </w:r>
      <w:r>
        <w:t>personelin</w:t>
      </w:r>
      <w:r>
        <w:rPr>
          <w:spacing w:val="-6"/>
        </w:rPr>
        <w:t xml:space="preserve"> </w:t>
      </w:r>
      <w:r>
        <w:t>görev</w:t>
      </w:r>
      <w:r>
        <w:rPr>
          <w:spacing w:val="-3"/>
        </w:rPr>
        <w:t xml:space="preserve"> </w:t>
      </w:r>
      <w:r>
        <w:t>ve</w:t>
      </w:r>
      <w:r>
        <w:rPr>
          <w:spacing w:val="-8"/>
        </w:rPr>
        <w:t xml:space="preserve"> </w:t>
      </w:r>
      <w:r>
        <w:rPr>
          <w:spacing w:val="-2"/>
        </w:rPr>
        <w:t>yetkileri:</w:t>
      </w:r>
    </w:p>
    <w:p w:rsidR="00E129B7" w:rsidRDefault="003F68D6">
      <w:pPr>
        <w:pStyle w:val="ListeParagraf"/>
        <w:numPr>
          <w:ilvl w:val="0"/>
          <w:numId w:val="11"/>
        </w:numPr>
        <w:tabs>
          <w:tab w:val="left" w:pos="967"/>
        </w:tabs>
        <w:spacing w:before="117" w:line="278" w:lineRule="auto"/>
        <w:ind w:right="301" w:firstLine="566"/>
      </w:pPr>
      <w:r>
        <w:t>Hazırlanan</w:t>
      </w:r>
      <w:r>
        <w:rPr>
          <w:spacing w:val="70"/>
        </w:rPr>
        <w:t xml:space="preserve"> </w:t>
      </w:r>
      <w:r>
        <w:t>eğitim</w:t>
      </w:r>
      <w:r>
        <w:rPr>
          <w:spacing w:val="40"/>
        </w:rPr>
        <w:t xml:space="preserve"> </w:t>
      </w:r>
      <w:r>
        <w:t>planı</w:t>
      </w:r>
      <w:r>
        <w:rPr>
          <w:spacing w:val="71"/>
        </w:rPr>
        <w:t xml:space="preserve"> </w:t>
      </w:r>
      <w:r>
        <w:t>dâhilinde,</w:t>
      </w:r>
      <w:r>
        <w:rPr>
          <w:spacing w:val="72"/>
        </w:rPr>
        <w:t xml:space="preserve"> </w:t>
      </w:r>
      <w:r>
        <w:t>sorumlu</w:t>
      </w:r>
      <w:r>
        <w:rPr>
          <w:spacing w:val="75"/>
        </w:rPr>
        <w:t xml:space="preserve"> </w:t>
      </w:r>
      <w:r>
        <w:t>öğretim</w:t>
      </w:r>
      <w:r>
        <w:rPr>
          <w:spacing w:val="76"/>
        </w:rPr>
        <w:t xml:space="preserve"> </w:t>
      </w:r>
      <w:r>
        <w:t>elemanı</w:t>
      </w:r>
      <w:r>
        <w:rPr>
          <w:spacing w:val="71"/>
        </w:rPr>
        <w:t xml:space="preserve"> </w:t>
      </w:r>
      <w:r>
        <w:t>ile</w:t>
      </w:r>
      <w:r>
        <w:rPr>
          <w:spacing w:val="40"/>
        </w:rPr>
        <w:t xml:space="preserve"> </w:t>
      </w:r>
      <w:r>
        <w:t>işbirliği</w:t>
      </w:r>
      <w:r>
        <w:rPr>
          <w:spacing w:val="71"/>
        </w:rPr>
        <w:t xml:space="preserve"> </w:t>
      </w:r>
      <w:r>
        <w:t>içerisinde</w:t>
      </w:r>
      <w:r>
        <w:rPr>
          <w:spacing w:val="79"/>
        </w:rPr>
        <w:t xml:space="preserve"> </w:t>
      </w:r>
      <w:r>
        <w:t>öğrencilerin uygulamalı eğitimlerini yapmalarını ve sürdürmelerini sağlamak.</w:t>
      </w:r>
    </w:p>
    <w:p w:rsidR="00E129B7" w:rsidRDefault="003F68D6">
      <w:pPr>
        <w:pStyle w:val="ListeParagraf"/>
        <w:numPr>
          <w:ilvl w:val="0"/>
          <w:numId w:val="11"/>
        </w:numPr>
        <w:tabs>
          <w:tab w:val="left" w:pos="967"/>
        </w:tabs>
        <w:spacing w:line="278" w:lineRule="auto"/>
        <w:ind w:right="311" w:firstLine="566"/>
      </w:pPr>
      <w:r>
        <w:t>Uygulamalı</w:t>
      </w:r>
      <w:r>
        <w:rPr>
          <w:spacing w:val="75"/>
        </w:rPr>
        <w:t xml:space="preserve"> </w:t>
      </w:r>
      <w:r>
        <w:t>eğitim</w:t>
      </w:r>
      <w:r>
        <w:rPr>
          <w:spacing w:val="75"/>
        </w:rPr>
        <w:t xml:space="preserve"> </w:t>
      </w:r>
      <w:r>
        <w:t>yapan</w:t>
      </w:r>
      <w:r>
        <w:rPr>
          <w:spacing w:val="69"/>
        </w:rPr>
        <w:t xml:space="preserve"> </w:t>
      </w:r>
      <w:r>
        <w:t>her</w:t>
      </w:r>
      <w:r>
        <w:rPr>
          <w:spacing w:val="77"/>
        </w:rPr>
        <w:t xml:space="preserve"> </w:t>
      </w:r>
      <w:r>
        <w:t>bir</w:t>
      </w:r>
      <w:r>
        <w:rPr>
          <w:spacing w:val="77"/>
        </w:rPr>
        <w:t xml:space="preserve"> </w:t>
      </w:r>
      <w:r>
        <w:t>öğrenci</w:t>
      </w:r>
      <w:r>
        <w:rPr>
          <w:spacing w:val="70"/>
        </w:rPr>
        <w:t xml:space="preserve"> </w:t>
      </w:r>
      <w:r>
        <w:t>için</w:t>
      </w:r>
      <w:r>
        <w:rPr>
          <w:spacing w:val="74"/>
        </w:rPr>
        <w:t xml:space="preserve"> </w:t>
      </w:r>
      <w:r>
        <w:t>işletme</w:t>
      </w:r>
      <w:r>
        <w:rPr>
          <w:spacing w:val="72"/>
        </w:rPr>
        <w:t xml:space="preserve"> </w:t>
      </w:r>
      <w:r>
        <w:t>değerlendirme</w:t>
      </w:r>
      <w:r>
        <w:rPr>
          <w:spacing w:val="40"/>
        </w:rPr>
        <w:t xml:space="preserve"> </w:t>
      </w:r>
      <w:r>
        <w:t>formunun</w:t>
      </w:r>
      <w:r>
        <w:rPr>
          <w:spacing w:val="74"/>
        </w:rPr>
        <w:t xml:space="preserve"> </w:t>
      </w:r>
      <w:r>
        <w:t xml:space="preserve">doldurulmasını </w:t>
      </w:r>
      <w:r>
        <w:rPr>
          <w:spacing w:val="-2"/>
        </w:rPr>
        <w:t>sağlamak.</w:t>
      </w:r>
    </w:p>
    <w:p w:rsidR="00E129B7" w:rsidRDefault="003F68D6">
      <w:pPr>
        <w:pStyle w:val="ListeParagraf"/>
        <w:numPr>
          <w:ilvl w:val="0"/>
          <w:numId w:val="11"/>
        </w:numPr>
        <w:tabs>
          <w:tab w:val="left" w:pos="967"/>
        </w:tabs>
        <w:spacing w:before="75" w:line="278" w:lineRule="auto"/>
        <w:ind w:right="298" w:firstLine="566"/>
      </w:pPr>
      <w:r>
        <w:t>Öğrenciler tarafından hazırlanan uygulamalı eğitim dosyalarını ince</w:t>
      </w:r>
      <w:r>
        <w:t>leyerek, geri bildirim vermek</w:t>
      </w:r>
      <w:r>
        <w:rPr>
          <w:spacing w:val="28"/>
        </w:rPr>
        <w:t xml:space="preserve"> </w:t>
      </w:r>
      <w:r>
        <w:t xml:space="preserve">ve </w:t>
      </w:r>
      <w:r>
        <w:rPr>
          <w:spacing w:val="-2"/>
        </w:rPr>
        <w:t>onaylamak.</w:t>
      </w:r>
    </w:p>
    <w:p w:rsidR="00E129B7" w:rsidRDefault="003F68D6">
      <w:pPr>
        <w:pStyle w:val="GvdeMetni"/>
        <w:spacing w:before="76" w:line="278" w:lineRule="auto"/>
        <w:jc w:val="left"/>
      </w:pPr>
      <w:r>
        <w:t>ç)</w:t>
      </w:r>
      <w:r>
        <w:rPr>
          <w:spacing w:val="40"/>
        </w:rPr>
        <w:t xml:space="preserve"> </w:t>
      </w:r>
      <w:r>
        <w:t>Devamsızlık, disiplin ve uygulamalı eğitimlerle ilgili diğer hususlarda sorumlu öğretim elemanı ile iş birliği yapmak.</w:t>
      </w:r>
    </w:p>
    <w:p w:rsidR="00E129B7" w:rsidRDefault="00E129B7">
      <w:pPr>
        <w:pStyle w:val="GvdeMetni"/>
        <w:ind w:left="0" w:firstLine="0"/>
        <w:jc w:val="left"/>
        <w:rPr>
          <w:sz w:val="24"/>
        </w:rPr>
      </w:pPr>
    </w:p>
    <w:p w:rsidR="00E129B7" w:rsidRDefault="003F68D6">
      <w:pPr>
        <w:pStyle w:val="Balk1"/>
        <w:spacing w:before="174"/>
        <w:jc w:val="left"/>
      </w:pPr>
      <w:r>
        <w:t>İşletmenin</w:t>
      </w:r>
      <w:r>
        <w:rPr>
          <w:spacing w:val="-6"/>
        </w:rPr>
        <w:t xml:space="preserve"> </w:t>
      </w:r>
      <w:r>
        <w:t>Görev</w:t>
      </w:r>
      <w:r>
        <w:rPr>
          <w:spacing w:val="-3"/>
        </w:rPr>
        <w:t xml:space="preserve"> </w:t>
      </w:r>
      <w:r>
        <w:t>ve</w:t>
      </w:r>
      <w:r>
        <w:rPr>
          <w:spacing w:val="-5"/>
        </w:rPr>
        <w:t xml:space="preserve"> </w:t>
      </w:r>
      <w:r>
        <w:rPr>
          <w:spacing w:val="-2"/>
        </w:rPr>
        <w:t>Yetkisi</w:t>
      </w:r>
    </w:p>
    <w:p w:rsidR="00E129B7" w:rsidRDefault="003F68D6">
      <w:pPr>
        <w:pStyle w:val="GvdeMetni"/>
        <w:spacing w:before="112" w:line="278" w:lineRule="auto"/>
        <w:jc w:val="left"/>
      </w:pPr>
      <w:r>
        <w:rPr>
          <w:b/>
        </w:rPr>
        <w:t>MADDE 10 –</w:t>
      </w:r>
      <w:r>
        <w:rPr>
          <w:b/>
          <w:spacing w:val="-1"/>
        </w:rPr>
        <w:t xml:space="preserve"> </w:t>
      </w:r>
      <w:r>
        <w:t>(1) Bünyesinde, işletmede mesleki eğitim veya staj yaptırılan</w:t>
      </w:r>
      <w:r>
        <w:rPr>
          <w:spacing w:val="-1"/>
        </w:rPr>
        <w:t xml:space="preserve"> </w:t>
      </w:r>
      <w:r>
        <w:t>işletmenin görev</w:t>
      </w:r>
      <w:r>
        <w:rPr>
          <w:spacing w:val="-1"/>
        </w:rPr>
        <w:t xml:space="preserve"> </w:t>
      </w:r>
      <w:r>
        <w:t xml:space="preserve">ve yetkileri </w:t>
      </w:r>
      <w:r>
        <w:rPr>
          <w:spacing w:val="-2"/>
        </w:rPr>
        <w:t>şunlardır:</w:t>
      </w:r>
    </w:p>
    <w:p w:rsidR="00E129B7" w:rsidRDefault="003F68D6">
      <w:pPr>
        <w:pStyle w:val="ListeParagraf"/>
        <w:numPr>
          <w:ilvl w:val="0"/>
          <w:numId w:val="10"/>
        </w:numPr>
        <w:tabs>
          <w:tab w:val="left" w:pos="967"/>
        </w:tabs>
        <w:spacing w:line="278" w:lineRule="auto"/>
        <w:ind w:right="309" w:firstLine="566"/>
      </w:pPr>
      <w:r>
        <w:t>Bünyesinde</w:t>
      </w:r>
      <w:r>
        <w:rPr>
          <w:spacing w:val="31"/>
        </w:rPr>
        <w:t xml:space="preserve"> </w:t>
      </w:r>
      <w:r>
        <w:t>uygulamalı</w:t>
      </w:r>
      <w:r>
        <w:rPr>
          <w:spacing w:val="39"/>
        </w:rPr>
        <w:t xml:space="preserve"> </w:t>
      </w:r>
      <w:r>
        <w:t>eğitim</w:t>
      </w:r>
      <w:r>
        <w:rPr>
          <w:spacing w:val="35"/>
        </w:rPr>
        <w:t xml:space="preserve"> </w:t>
      </w:r>
      <w:r>
        <w:t>yapacak</w:t>
      </w:r>
      <w:r>
        <w:rPr>
          <w:spacing w:val="33"/>
        </w:rPr>
        <w:t xml:space="preserve"> </w:t>
      </w:r>
      <w:r>
        <w:t>öğrenci</w:t>
      </w:r>
      <w:r>
        <w:rPr>
          <w:spacing w:val="34"/>
        </w:rPr>
        <w:t xml:space="preserve"> </w:t>
      </w:r>
      <w:r>
        <w:t>sayısını</w:t>
      </w:r>
      <w:r>
        <w:rPr>
          <w:spacing w:val="39"/>
        </w:rPr>
        <w:t xml:space="preserve"> </w:t>
      </w:r>
      <w:r>
        <w:t>dikkate alarak</w:t>
      </w:r>
      <w:r>
        <w:rPr>
          <w:spacing w:val="29"/>
        </w:rPr>
        <w:t xml:space="preserve"> </w:t>
      </w:r>
      <w:r>
        <w:t>alanında</w:t>
      </w:r>
      <w:r>
        <w:rPr>
          <w:spacing w:val="40"/>
        </w:rPr>
        <w:t xml:space="preserve"> </w:t>
      </w:r>
      <w:r>
        <w:t>mesleki</w:t>
      </w:r>
      <w:r>
        <w:rPr>
          <w:spacing w:val="35"/>
        </w:rPr>
        <w:t xml:space="preserve"> </w:t>
      </w:r>
      <w:r>
        <w:t>yetkinliğe sahip yeterli sayıda eğitici personeli görevlendirmek.</w:t>
      </w:r>
    </w:p>
    <w:p w:rsidR="00E129B7" w:rsidRDefault="003F68D6">
      <w:pPr>
        <w:pStyle w:val="ListeParagraf"/>
        <w:numPr>
          <w:ilvl w:val="0"/>
          <w:numId w:val="10"/>
        </w:numPr>
        <w:tabs>
          <w:tab w:val="left" w:pos="967"/>
        </w:tabs>
        <w:ind w:left="966"/>
      </w:pPr>
      <w:r>
        <w:t>Uygulamalı</w:t>
      </w:r>
      <w:r>
        <w:rPr>
          <w:spacing w:val="-5"/>
        </w:rPr>
        <w:t xml:space="preserve"> </w:t>
      </w:r>
      <w:r>
        <w:t>eğitim</w:t>
      </w:r>
      <w:r>
        <w:rPr>
          <w:spacing w:val="-8"/>
        </w:rPr>
        <w:t xml:space="preserve"> </w:t>
      </w:r>
      <w:r>
        <w:t>yapacak</w:t>
      </w:r>
      <w:r>
        <w:rPr>
          <w:spacing w:val="-8"/>
        </w:rPr>
        <w:t xml:space="preserve"> </w:t>
      </w:r>
      <w:r>
        <w:t>öğrencinin</w:t>
      </w:r>
      <w:r>
        <w:rPr>
          <w:spacing w:val="-8"/>
        </w:rPr>
        <w:t xml:space="preserve"> </w:t>
      </w:r>
      <w:r>
        <w:t>uygulamalı</w:t>
      </w:r>
      <w:r>
        <w:rPr>
          <w:spacing w:val="-7"/>
        </w:rPr>
        <w:t xml:space="preserve"> </w:t>
      </w:r>
      <w:r>
        <w:t>eğitim</w:t>
      </w:r>
      <w:r>
        <w:rPr>
          <w:spacing w:val="-8"/>
        </w:rPr>
        <w:t xml:space="preserve"> </w:t>
      </w:r>
      <w:r>
        <w:t>kabul</w:t>
      </w:r>
      <w:r>
        <w:rPr>
          <w:spacing w:val="-7"/>
        </w:rPr>
        <w:t xml:space="preserve"> </w:t>
      </w:r>
      <w:r>
        <w:t>formunu</w:t>
      </w:r>
      <w:r>
        <w:rPr>
          <w:spacing w:val="-3"/>
        </w:rPr>
        <w:t xml:space="preserve"> </w:t>
      </w:r>
      <w:r>
        <w:rPr>
          <w:spacing w:val="-2"/>
        </w:rPr>
        <w:t>onaylamak.</w:t>
      </w:r>
    </w:p>
    <w:p w:rsidR="00E129B7" w:rsidRDefault="003F68D6">
      <w:pPr>
        <w:pStyle w:val="ListeParagraf"/>
        <w:numPr>
          <w:ilvl w:val="0"/>
          <w:numId w:val="10"/>
        </w:numPr>
        <w:tabs>
          <w:tab w:val="left" w:pos="967"/>
        </w:tabs>
        <w:spacing w:before="121"/>
        <w:ind w:left="966"/>
      </w:pPr>
      <w:r>
        <w:t>Bünyesinde</w:t>
      </w:r>
      <w:r>
        <w:rPr>
          <w:spacing w:val="-13"/>
        </w:rPr>
        <w:t xml:space="preserve"> </w:t>
      </w:r>
      <w:r>
        <w:t>uygulamalı</w:t>
      </w:r>
      <w:r>
        <w:rPr>
          <w:spacing w:val="-3"/>
        </w:rPr>
        <w:t xml:space="preserve"> </w:t>
      </w:r>
      <w:r>
        <w:t>eğitim</w:t>
      </w:r>
      <w:r>
        <w:rPr>
          <w:spacing w:val="-7"/>
        </w:rPr>
        <w:t xml:space="preserve"> </w:t>
      </w:r>
      <w:r>
        <w:t>yapan</w:t>
      </w:r>
      <w:r>
        <w:rPr>
          <w:spacing w:val="-9"/>
        </w:rPr>
        <w:t xml:space="preserve"> </w:t>
      </w:r>
      <w:r>
        <w:t>her</w:t>
      </w:r>
      <w:r>
        <w:rPr>
          <w:spacing w:val="-1"/>
        </w:rPr>
        <w:t xml:space="preserve"> </w:t>
      </w:r>
      <w:r>
        <w:t>bir</w:t>
      </w:r>
      <w:r>
        <w:rPr>
          <w:spacing w:val="-1"/>
        </w:rPr>
        <w:t xml:space="preserve"> </w:t>
      </w:r>
      <w:r>
        <w:t>öğrenci</w:t>
      </w:r>
      <w:r>
        <w:rPr>
          <w:spacing w:val="-8"/>
        </w:rPr>
        <w:t xml:space="preserve"> </w:t>
      </w:r>
      <w:r>
        <w:t>için</w:t>
      </w:r>
      <w:r>
        <w:rPr>
          <w:spacing w:val="-8"/>
        </w:rPr>
        <w:t xml:space="preserve"> </w:t>
      </w:r>
      <w:r>
        <w:t>işletme</w:t>
      </w:r>
      <w:r>
        <w:rPr>
          <w:spacing w:val="-6"/>
        </w:rPr>
        <w:t xml:space="preserve"> </w:t>
      </w:r>
      <w:r>
        <w:t>değerlendirme</w:t>
      </w:r>
      <w:r>
        <w:rPr>
          <w:spacing w:val="-6"/>
        </w:rPr>
        <w:t xml:space="preserve"> </w:t>
      </w:r>
      <w:r>
        <w:t>formunu</w:t>
      </w:r>
      <w:r>
        <w:rPr>
          <w:spacing w:val="-3"/>
        </w:rPr>
        <w:t xml:space="preserve"> </w:t>
      </w:r>
      <w:r>
        <w:rPr>
          <w:spacing w:val="-2"/>
        </w:rPr>
        <w:t>doldurmak.</w:t>
      </w:r>
    </w:p>
    <w:p w:rsidR="00E129B7" w:rsidRDefault="00E129B7">
      <w:pPr>
        <w:sectPr w:rsidR="00E129B7">
          <w:pgSz w:w="11910" w:h="16840"/>
          <w:pgMar w:top="1280" w:right="260" w:bottom="1060" w:left="1300" w:header="711" w:footer="830" w:gutter="0"/>
          <w:cols w:space="708"/>
        </w:sectPr>
      </w:pPr>
    </w:p>
    <w:p w:rsidR="00E129B7" w:rsidRDefault="003F68D6">
      <w:pPr>
        <w:pStyle w:val="GvdeMetni"/>
        <w:spacing w:before="156" w:line="278" w:lineRule="auto"/>
        <w:ind w:right="309"/>
      </w:pPr>
      <w:r>
        <w:lastRenderedPageBreak/>
        <w:t>ç) Uygulamalı eğitim faaliyetlerinin 20/6/2012 tarihli ve 633</w:t>
      </w:r>
      <w:r>
        <w:t>1 sayılı İş Sağlığı ve Güvenliği Kanunu hükümlerine uygun ortamlarda yapılmasını sağlamak.</w:t>
      </w:r>
    </w:p>
    <w:p w:rsidR="00E129B7" w:rsidRDefault="003F68D6">
      <w:pPr>
        <w:pStyle w:val="ListeParagraf"/>
        <w:numPr>
          <w:ilvl w:val="0"/>
          <w:numId w:val="10"/>
        </w:numPr>
        <w:tabs>
          <w:tab w:val="left" w:pos="967"/>
        </w:tabs>
        <w:spacing w:line="278" w:lineRule="auto"/>
        <w:ind w:right="310" w:firstLine="566"/>
        <w:jc w:val="both"/>
      </w:pPr>
      <w:r>
        <w:t>İşletmedeki çalışma ortamı ve uygulamaların mahiyeti dikkate alınarak öğrencilere iş sağlığı ve güvenliği eğitimleri vermek.</w:t>
      </w:r>
    </w:p>
    <w:p w:rsidR="00E129B7" w:rsidRDefault="003F68D6">
      <w:pPr>
        <w:pStyle w:val="ListeParagraf"/>
        <w:numPr>
          <w:ilvl w:val="0"/>
          <w:numId w:val="10"/>
        </w:numPr>
        <w:tabs>
          <w:tab w:val="left" w:pos="967"/>
        </w:tabs>
        <w:spacing w:line="278" w:lineRule="auto"/>
        <w:ind w:right="308" w:firstLine="566"/>
        <w:jc w:val="both"/>
      </w:pPr>
      <w:r>
        <w:t>İşletmede mesleki eğitim ve/veya kayıtlı</w:t>
      </w:r>
      <w:r>
        <w:t xml:space="preserve"> olduğu programın ders planında yer aldığı için staj yapan öğrencilere 3308 sayılı Kanunun ilgili hükümlerine uygun olarak ücret ödemek.</w:t>
      </w:r>
    </w:p>
    <w:p w:rsidR="00E129B7" w:rsidRDefault="003F68D6">
      <w:pPr>
        <w:pStyle w:val="ListeParagraf"/>
        <w:numPr>
          <w:ilvl w:val="0"/>
          <w:numId w:val="10"/>
        </w:numPr>
        <w:tabs>
          <w:tab w:val="left" w:pos="967"/>
        </w:tabs>
        <w:spacing w:before="75" w:line="278" w:lineRule="auto"/>
        <w:ind w:right="304" w:firstLine="566"/>
        <w:jc w:val="both"/>
      </w:pPr>
      <w:r>
        <w:t>İşletmede mesleki eğitim ve/veya staj yapan öğrencilerin geçirdikleri iş kazalarını ilgili mevzuata uygun olarak ilgili</w:t>
      </w:r>
      <w:r>
        <w:t>lere ve aynı gün içinde öğrencinin kayıtlı olduğu üniversite/akademik birime bildirmek.</w:t>
      </w:r>
    </w:p>
    <w:p w:rsidR="00E129B7" w:rsidRDefault="003F68D6">
      <w:pPr>
        <w:pStyle w:val="ListeParagraf"/>
        <w:numPr>
          <w:ilvl w:val="0"/>
          <w:numId w:val="10"/>
        </w:numPr>
        <w:tabs>
          <w:tab w:val="left" w:pos="967"/>
        </w:tabs>
        <w:spacing w:line="276" w:lineRule="auto"/>
        <w:ind w:right="304" w:firstLine="566"/>
        <w:jc w:val="both"/>
      </w:pPr>
      <w:r>
        <w:t xml:space="preserve">Öğrencilerin işletmede mesleki eğitimi/staj eğitimi sırasında işyerine mazeretsiz/izinsiz devamsızlıklarını (staj için art arda olarak 3 iş günü; işletmede </w:t>
      </w:r>
      <w:bookmarkStart w:id="0" w:name="_GoBack"/>
      <w:r>
        <w:t>meslek</w:t>
      </w:r>
      <w:bookmarkEnd w:id="0"/>
      <w:r>
        <w:t>i eğit</w:t>
      </w:r>
      <w:r>
        <w:t>im için 3 hafta) gelmemesi Üniversitedeki birimine bildirmek.</w:t>
      </w:r>
    </w:p>
    <w:p w:rsidR="00E129B7" w:rsidRDefault="00E129B7">
      <w:pPr>
        <w:pStyle w:val="GvdeMetni"/>
        <w:ind w:left="0" w:firstLine="0"/>
        <w:jc w:val="left"/>
        <w:rPr>
          <w:sz w:val="24"/>
        </w:rPr>
      </w:pPr>
    </w:p>
    <w:p w:rsidR="00E129B7" w:rsidRDefault="003F68D6">
      <w:pPr>
        <w:pStyle w:val="Balk1"/>
        <w:spacing w:before="181"/>
      </w:pPr>
      <w:r>
        <w:t>Öğrencinin</w:t>
      </w:r>
      <w:r>
        <w:rPr>
          <w:spacing w:val="-13"/>
        </w:rPr>
        <w:t xml:space="preserve"> </w:t>
      </w:r>
      <w:r>
        <w:rPr>
          <w:spacing w:val="-2"/>
        </w:rPr>
        <w:t>Sorumlulukları</w:t>
      </w:r>
    </w:p>
    <w:p w:rsidR="00E129B7" w:rsidRDefault="003F68D6">
      <w:pPr>
        <w:pStyle w:val="GvdeMetni"/>
        <w:spacing w:before="112" w:line="276" w:lineRule="auto"/>
        <w:ind w:right="305"/>
      </w:pPr>
      <w:r>
        <w:rPr>
          <w:b/>
        </w:rPr>
        <w:t xml:space="preserve">MADDE 11 – </w:t>
      </w:r>
      <w:r>
        <w:t>(1) Uygulamalı eğitim yapan öğrenciler, uygulamalı eğitimler esnasındaki izin veya devamsızlık sürelerine ilişkin işlemlerde Trabzon Üniversitesi ilgili birimlerinin usul ve esasları ile işletmenin resmî çalışma kurallarına tabidir. Bu kurallara aykırı dav</w:t>
      </w:r>
      <w:r>
        <w:t>ranan öğrencilerin uygulamalı eğitimleri başarısız olarak değerlendirilir,</w:t>
      </w:r>
    </w:p>
    <w:p w:rsidR="00E129B7" w:rsidRDefault="003F68D6">
      <w:pPr>
        <w:pStyle w:val="ListeParagraf"/>
        <w:numPr>
          <w:ilvl w:val="0"/>
          <w:numId w:val="9"/>
        </w:numPr>
        <w:tabs>
          <w:tab w:val="left" w:pos="1029"/>
        </w:tabs>
        <w:spacing w:before="80" w:line="276" w:lineRule="auto"/>
        <w:ind w:right="300" w:firstLine="566"/>
        <w:jc w:val="both"/>
      </w:pPr>
      <w:r>
        <w:t>Uygulamalı eğitim yapan öğrenciler, işletmede bulunduğu sürelerde de 18/8/2012 tarihli ve 28388 sayılı Resmî Gazete’de yayımlanan Yükseköğretim Kurumları Öğrenci Disiplin Yönetmeliğ</w:t>
      </w:r>
      <w:r>
        <w:t>i ve işletmenin çalışma kurallarına tabidir.</w:t>
      </w:r>
    </w:p>
    <w:p w:rsidR="00E129B7" w:rsidRDefault="003F68D6">
      <w:pPr>
        <w:pStyle w:val="ListeParagraf"/>
        <w:numPr>
          <w:ilvl w:val="0"/>
          <w:numId w:val="9"/>
        </w:numPr>
        <w:tabs>
          <w:tab w:val="left" w:pos="1010"/>
        </w:tabs>
        <w:spacing w:before="78" w:line="278" w:lineRule="auto"/>
        <w:ind w:right="312" w:firstLine="566"/>
        <w:jc w:val="both"/>
      </w:pPr>
      <w:r>
        <w:t>Uygulamalı eğitim yapan her öğrenci, işletme değerlendirme formunu işletmede mesleki eğitimi/stajı yaptığı kurum veya kuruluşun eğitici personeline teslim etmekle yükümlüdür.</w:t>
      </w:r>
    </w:p>
    <w:p w:rsidR="00E129B7" w:rsidRDefault="003F68D6">
      <w:pPr>
        <w:pStyle w:val="ListeParagraf"/>
        <w:numPr>
          <w:ilvl w:val="0"/>
          <w:numId w:val="9"/>
        </w:numPr>
        <w:tabs>
          <w:tab w:val="left" w:pos="1082"/>
        </w:tabs>
        <w:spacing w:before="75" w:line="276" w:lineRule="auto"/>
        <w:ind w:right="303" w:firstLine="566"/>
        <w:jc w:val="both"/>
      </w:pPr>
      <w:r>
        <w:t>Öğrenci işyerinden izinsiz ayrılamaz</w:t>
      </w:r>
      <w:r>
        <w:t>. İzinli olarak ayrılması gereken durumlarda izin formu düzenlenir ve İşyeri Eğitimi Yetkilisi tarafından onaylanır. İzinsiz olarak 3 gün art arda stajına veya haftada bir gün suretiyle gidilen İşletmede Mesleki Eğitimine 3 hafta art arda devam etmeyen öğr</w:t>
      </w:r>
      <w:r>
        <w:t>enci ilgili uygulamalı eğitiminden başarısız kabul edilir. Diğer yandan, öğrencinin mazeretli olarak devam edemediği günlerin işletmede mesleki eğitim/staj komisyonun görüşü doğrultusunda belirlenen zamanda tamamlanması gerekir.</w:t>
      </w:r>
    </w:p>
    <w:p w:rsidR="00E129B7" w:rsidRDefault="003F68D6">
      <w:pPr>
        <w:pStyle w:val="ListeParagraf"/>
        <w:numPr>
          <w:ilvl w:val="0"/>
          <w:numId w:val="9"/>
        </w:numPr>
        <w:tabs>
          <w:tab w:val="left" w:pos="1034"/>
        </w:tabs>
        <w:spacing w:before="82" w:line="278" w:lineRule="auto"/>
        <w:ind w:right="310" w:firstLine="566"/>
        <w:jc w:val="both"/>
      </w:pPr>
      <w:r>
        <w:t xml:space="preserve">Öğrenci, işletmede mesleki </w:t>
      </w:r>
      <w:r>
        <w:t xml:space="preserve">eğitim/staj yapılacak işyerinin mesai başlama-bitiş saatlerine uymakla </w:t>
      </w:r>
      <w:r>
        <w:rPr>
          <w:spacing w:val="-2"/>
        </w:rPr>
        <w:t>yükümlüdür.</w:t>
      </w:r>
    </w:p>
    <w:p w:rsidR="00E129B7" w:rsidRDefault="003F68D6">
      <w:pPr>
        <w:pStyle w:val="ListeParagraf"/>
        <w:numPr>
          <w:ilvl w:val="0"/>
          <w:numId w:val="9"/>
        </w:numPr>
        <w:tabs>
          <w:tab w:val="left" w:pos="1073"/>
        </w:tabs>
        <w:spacing w:line="278" w:lineRule="auto"/>
        <w:ind w:right="302" w:firstLine="566"/>
        <w:jc w:val="both"/>
      </w:pPr>
      <w:r>
        <w:t>Öğrenciler, ikinci öğretim programlarına kayıtlı olanlar hariç olmak üzere, işletmede mesleki eğitim/staj aldığı eğitim-öğretim günlerinde başka ders veya dersleri alamazlar</w:t>
      </w:r>
      <w:r>
        <w:t>.</w:t>
      </w:r>
    </w:p>
    <w:p w:rsidR="00E129B7" w:rsidRDefault="003F68D6">
      <w:pPr>
        <w:pStyle w:val="ListeParagraf"/>
        <w:numPr>
          <w:ilvl w:val="0"/>
          <w:numId w:val="9"/>
        </w:numPr>
        <w:tabs>
          <w:tab w:val="left" w:pos="1024"/>
        </w:tabs>
        <w:spacing w:line="273" w:lineRule="auto"/>
        <w:ind w:right="305" w:firstLine="566"/>
        <w:jc w:val="both"/>
      </w:pPr>
      <w:r>
        <w:t>Sağlık raporu işletmede mesleki eğitime/staja devam yükümlülüğünü kaldırmaz, öğrencilerin rapor bitiş tarihinden itibaren raporlu oldukları eksik günlerini tamamlamaları gerekir.</w:t>
      </w:r>
    </w:p>
    <w:p w:rsidR="00E129B7" w:rsidRDefault="003F68D6">
      <w:pPr>
        <w:pStyle w:val="ListeParagraf"/>
        <w:numPr>
          <w:ilvl w:val="0"/>
          <w:numId w:val="9"/>
        </w:numPr>
        <w:tabs>
          <w:tab w:val="left" w:pos="1063"/>
        </w:tabs>
        <w:spacing w:before="85" w:line="276" w:lineRule="auto"/>
        <w:ind w:right="306" w:firstLine="566"/>
        <w:jc w:val="both"/>
      </w:pPr>
      <w:r>
        <w:t>Öğrencinin işletmede mesleki eğitimden/stajdan vazgeçmesi halinde 3 iş günü içerisinde ilgili akademik birimin uygulamalı eğitim komisyonuna ve/veya öğrenci işleri ofisine dilekçe ile durumunu</w:t>
      </w:r>
      <w:r>
        <w:rPr>
          <w:spacing w:val="40"/>
        </w:rPr>
        <w:t xml:space="preserve"> </w:t>
      </w:r>
      <w:r>
        <w:t>bildirmesi zorunludur.</w:t>
      </w:r>
    </w:p>
    <w:p w:rsidR="00E129B7" w:rsidRDefault="003F68D6">
      <w:pPr>
        <w:pStyle w:val="ListeParagraf"/>
        <w:numPr>
          <w:ilvl w:val="0"/>
          <w:numId w:val="9"/>
        </w:numPr>
        <w:tabs>
          <w:tab w:val="left" w:pos="996"/>
        </w:tabs>
        <w:spacing w:before="78"/>
        <w:ind w:left="995" w:hanging="313"/>
        <w:jc w:val="both"/>
      </w:pPr>
      <w:r>
        <w:t>Öğrenciler</w:t>
      </w:r>
      <w:r>
        <w:rPr>
          <w:spacing w:val="-4"/>
        </w:rPr>
        <w:t xml:space="preserve"> </w:t>
      </w:r>
      <w:r>
        <w:t>işyerindeki</w:t>
      </w:r>
      <w:r>
        <w:rPr>
          <w:spacing w:val="-11"/>
        </w:rPr>
        <w:t xml:space="preserve"> </w:t>
      </w:r>
      <w:r>
        <w:t>sendikal</w:t>
      </w:r>
      <w:r>
        <w:rPr>
          <w:spacing w:val="-6"/>
        </w:rPr>
        <w:t xml:space="preserve"> </w:t>
      </w:r>
      <w:r>
        <w:t>etkinlik</w:t>
      </w:r>
      <w:r>
        <w:t>lere</w:t>
      </w:r>
      <w:r>
        <w:rPr>
          <w:spacing w:val="-8"/>
        </w:rPr>
        <w:t xml:space="preserve"> </w:t>
      </w:r>
      <w:r>
        <w:rPr>
          <w:spacing w:val="-2"/>
        </w:rPr>
        <w:t>katılamazlar.</w:t>
      </w:r>
    </w:p>
    <w:p w:rsidR="00E129B7" w:rsidRDefault="00E129B7">
      <w:pPr>
        <w:pStyle w:val="GvdeMetni"/>
        <w:ind w:left="0" w:firstLine="0"/>
        <w:jc w:val="left"/>
        <w:rPr>
          <w:sz w:val="24"/>
        </w:rPr>
      </w:pPr>
    </w:p>
    <w:p w:rsidR="00E129B7" w:rsidRDefault="00E129B7">
      <w:pPr>
        <w:pStyle w:val="GvdeMetni"/>
        <w:spacing w:before="2"/>
        <w:ind w:left="0" w:firstLine="0"/>
        <w:jc w:val="left"/>
        <w:rPr>
          <w:sz w:val="19"/>
        </w:rPr>
      </w:pPr>
    </w:p>
    <w:p w:rsidR="00E129B7" w:rsidRDefault="003F68D6">
      <w:pPr>
        <w:ind w:left="430" w:right="612"/>
        <w:jc w:val="center"/>
        <w:rPr>
          <w:b/>
        </w:rPr>
      </w:pPr>
      <w:r>
        <w:rPr>
          <w:b/>
        </w:rPr>
        <w:t>ÜÇÜNCÜ</w:t>
      </w:r>
      <w:r>
        <w:rPr>
          <w:b/>
          <w:spacing w:val="-11"/>
        </w:rPr>
        <w:t xml:space="preserve"> </w:t>
      </w:r>
      <w:r>
        <w:rPr>
          <w:b/>
          <w:spacing w:val="-4"/>
        </w:rPr>
        <w:t>BÖLÜM</w:t>
      </w:r>
    </w:p>
    <w:p w:rsidR="00E129B7" w:rsidRDefault="003F68D6">
      <w:pPr>
        <w:pStyle w:val="Balk1"/>
        <w:spacing w:before="116"/>
        <w:ind w:left="426" w:right="620"/>
        <w:jc w:val="center"/>
      </w:pPr>
      <w:r>
        <w:t>İşletmede</w:t>
      </w:r>
      <w:r>
        <w:rPr>
          <w:spacing w:val="-7"/>
        </w:rPr>
        <w:t xml:space="preserve"> </w:t>
      </w:r>
      <w:r>
        <w:t>Mesleki</w:t>
      </w:r>
      <w:r>
        <w:rPr>
          <w:spacing w:val="-9"/>
        </w:rPr>
        <w:t xml:space="preserve"> </w:t>
      </w:r>
      <w:r>
        <w:t>Eğitim,</w:t>
      </w:r>
      <w:r>
        <w:rPr>
          <w:spacing w:val="-3"/>
        </w:rPr>
        <w:t xml:space="preserve"> </w:t>
      </w:r>
      <w:r>
        <w:t>Staj</w:t>
      </w:r>
      <w:r>
        <w:rPr>
          <w:spacing w:val="-7"/>
        </w:rPr>
        <w:t xml:space="preserve"> </w:t>
      </w:r>
      <w:r>
        <w:t>ve</w:t>
      </w:r>
      <w:r>
        <w:rPr>
          <w:spacing w:val="-7"/>
        </w:rPr>
        <w:t xml:space="preserve"> </w:t>
      </w:r>
      <w:r>
        <w:t>Uygulamalı</w:t>
      </w:r>
      <w:r>
        <w:rPr>
          <w:spacing w:val="-4"/>
        </w:rPr>
        <w:t xml:space="preserve"> Ders</w:t>
      </w:r>
    </w:p>
    <w:p w:rsidR="00E129B7" w:rsidRDefault="00E129B7">
      <w:pPr>
        <w:pStyle w:val="GvdeMetni"/>
        <w:ind w:left="0" w:firstLine="0"/>
        <w:jc w:val="left"/>
        <w:rPr>
          <w:b/>
          <w:sz w:val="24"/>
        </w:rPr>
      </w:pPr>
    </w:p>
    <w:p w:rsidR="00E129B7" w:rsidRDefault="00E129B7">
      <w:pPr>
        <w:pStyle w:val="GvdeMetni"/>
        <w:spacing w:before="9"/>
        <w:ind w:left="0" w:firstLine="0"/>
        <w:jc w:val="left"/>
        <w:rPr>
          <w:b/>
          <w:sz w:val="18"/>
        </w:rPr>
      </w:pPr>
    </w:p>
    <w:p w:rsidR="00E129B7" w:rsidRDefault="003F68D6">
      <w:pPr>
        <w:ind w:left="683"/>
        <w:jc w:val="both"/>
        <w:rPr>
          <w:b/>
        </w:rPr>
      </w:pPr>
      <w:r>
        <w:rPr>
          <w:b/>
        </w:rPr>
        <w:t>İşletmede</w:t>
      </w:r>
      <w:r>
        <w:rPr>
          <w:b/>
          <w:spacing w:val="-8"/>
        </w:rPr>
        <w:t xml:space="preserve"> </w:t>
      </w:r>
      <w:r>
        <w:rPr>
          <w:b/>
        </w:rPr>
        <w:t>Mesleki</w:t>
      </w:r>
      <w:r>
        <w:rPr>
          <w:b/>
          <w:spacing w:val="-9"/>
        </w:rPr>
        <w:t xml:space="preserve"> </w:t>
      </w:r>
      <w:r>
        <w:rPr>
          <w:b/>
          <w:spacing w:val="-2"/>
        </w:rPr>
        <w:t>Eğitim</w:t>
      </w:r>
    </w:p>
    <w:p w:rsidR="00E129B7" w:rsidRDefault="003F68D6">
      <w:pPr>
        <w:pStyle w:val="GvdeMetni"/>
        <w:spacing w:before="112"/>
        <w:ind w:left="683" w:firstLine="0"/>
        <w:jc w:val="left"/>
      </w:pPr>
      <w:r>
        <w:rPr>
          <w:b/>
        </w:rPr>
        <w:t>MADDE</w:t>
      </w:r>
      <w:r>
        <w:rPr>
          <w:b/>
          <w:spacing w:val="43"/>
        </w:rPr>
        <w:t xml:space="preserve"> </w:t>
      </w:r>
      <w:r>
        <w:rPr>
          <w:b/>
        </w:rPr>
        <w:t>12</w:t>
      </w:r>
      <w:r>
        <w:rPr>
          <w:b/>
          <w:spacing w:val="45"/>
        </w:rPr>
        <w:t xml:space="preserve"> </w:t>
      </w:r>
      <w:r>
        <w:rPr>
          <w:b/>
        </w:rPr>
        <w:t>–</w:t>
      </w:r>
      <w:r>
        <w:rPr>
          <w:b/>
          <w:spacing w:val="45"/>
        </w:rPr>
        <w:t xml:space="preserve"> </w:t>
      </w:r>
      <w:r>
        <w:t>(1)</w:t>
      </w:r>
      <w:r>
        <w:rPr>
          <w:spacing w:val="43"/>
        </w:rPr>
        <w:t xml:space="preserve"> </w:t>
      </w:r>
      <w:r>
        <w:t>İşletmede</w:t>
      </w:r>
      <w:r>
        <w:rPr>
          <w:spacing w:val="43"/>
        </w:rPr>
        <w:t xml:space="preserve"> </w:t>
      </w:r>
      <w:r>
        <w:t>mesleki</w:t>
      </w:r>
      <w:r>
        <w:rPr>
          <w:spacing w:val="46"/>
        </w:rPr>
        <w:t xml:space="preserve"> </w:t>
      </w:r>
      <w:r>
        <w:t>eğitim</w:t>
      </w:r>
      <w:r>
        <w:rPr>
          <w:spacing w:val="41"/>
        </w:rPr>
        <w:t xml:space="preserve"> </w:t>
      </w:r>
      <w:r>
        <w:t>eğitim-öğretim</w:t>
      </w:r>
      <w:r>
        <w:rPr>
          <w:spacing w:val="41"/>
        </w:rPr>
        <w:t xml:space="preserve"> </w:t>
      </w:r>
      <w:r>
        <w:t>dönemlerinde</w:t>
      </w:r>
      <w:r>
        <w:rPr>
          <w:spacing w:val="43"/>
        </w:rPr>
        <w:t xml:space="preserve"> </w:t>
      </w:r>
      <w:r>
        <w:t>yapılır.</w:t>
      </w:r>
      <w:r>
        <w:rPr>
          <w:spacing w:val="47"/>
        </w:rPr>
        <w:t xml:space="preserve"> </w:t>
      </w:r>
      <w:r>
        <w:t>İşletmede</w:t>
      </w:r>
      <w:r>
        <w:rPr>
          <w:spacing w:val="43"/>
        </w:rPr>
        <w:t xml:space="preserve"> </w:t>
      </w:r>
      <w:r>
        <w:rPr>
          <w:spacing w:val="-2"/>
        </w:rPr>
        <w:t>mesleki</w:t>
      </w:r>
    </w:p>
    <w:p w:rsidR="00E129B7" w:rsidRDefault="00E129B7">
      <w:pPr>
        <w:sectPr w:rsidR="00E129B7">
          <w:pgSz w:w="11910" w:h="16840"/>
          <w:pgMar w:top="1280" w:right="260" w:bottom="1060" w:left="1300" w:header="711" w:footer="830" w:gutter="0"/>
          <w:cols w:space="708"/>
        </w:sectPr>
      </w:pPr>
    </w:p>
    <w:p w:rsidR="00E129B7" w:rsidRDefault="003F68D6">
      <w:pPr>
        <w:pStyle w:val="GvdeMetni"/>
        <w:spacing w:before="156" w:line="276" w:lineRule="auto"/>
        <w:ind w:right="311" w:firstLine="0"/>
      </w:pPr>
      <w:r>
        <w:lastRenderedPageBreak/>
        <w:t>eğitim Üniversite akademik takviminde belirlenen eğitim-öğretim dönemlerinde başlar ve bu sürenin sonunda biter. Ancak, programın özelliğine göre ve işletme koşullarının uygunluğuna göre yaz döneminde de işletmede mesleki eğitim yaptırılabilir.</w:t>
      </w:r>
    </w:p>
    <w:p w:rsidR="00E129B7" w:rsidRDefault="003F68D6">
      <w:pPr>
        <w:pStyle w:val="ListeParagraf"/>
        <w:numPr>
          <w:ilvl w:val="0"/>
          <w:numId w:val="8"/>
        </w:numPr>
        <w:tabs>
          <w:tab w:val="left" w:pos="967"/>
        </w:tabs>
        <w:spacing w:before="83" w:line="273" w:lineRule="auto"/>
        <w:ind w:right="319" w:firstLine="566"/>
        <w:jc w:val="both"/>
      </w:pPr>
      <w:r>
        <w:t>İşletmede m</w:t>
      </w:r>
      <w:r>
        <w:t>esleki eğitim için AKTS kredisi belirlemek zorunludur. AKTS kredileri program veya bölümün ders çizelgelerine eklenir ve öğrencilerin mezuniyet kredisi hesabına dâhil edilir.</w:t>
      </w:r>
    </w:p>
    <w:p w:rsidR="00E129B7" w:rsidRDefault="003F68D6">
      <w:pPr>
        <w:pStyle w:val="ListeParagraf"/>
        <w:numPr>
          <w:ilvl w:val="0"/>
          <w:numId w:val="8"/>
        </w:numPr>
        <w:tabs>
          <w:tab w:val="left" w:pos="967"/>
        </w:tabs>
        <w:spacing w:before="86" w:line="273" w:lineRule="auto"/>
        <w:ind w:right="301" w:firstLine="566"/>
        <w:jc w:val="both"/>
      </w:pPr>
      <w:r>
        <w:t>İşletmede mesleki</w:t>
      </w:r>
      <w:r>
        <w:rPr>
          <w:spacing w:val="-1"/>
        </w:rPr>
        <w:t xml:space="preserve"> </w:t>
      </w:r>
      <w:r>
        <w:t>eğitim kapsamında hesaplanan</w:t>
      </w:r>
      <w:r>
        <w:rPr>
          <w:spacing w:val="-1"/>
        </w:rPr>
        <w:t xml:space="preserve"> </w:t>
      </w:r>
      <w:r>
        <w:t>derslerin</w:t>
      </w:r>
      <w:r>
        <w:rPr>
          <w:spacing w:val="-6"/>
        </w:rPr>
        <w:t xml:space="preserve"> </w:t>
      </w:r>
      <w:r>
        <w:t>toplam</w:t>
      </w:r>
      <w:r>
        <w:rPr>
          <w:spacing w:val="-4"/>
        </w:rPr>
        <w:t xml:space="preserve"> </w:t>
      </w:r>
      <w:r>
        <w:t>kredisi</w:t>
      </w:r>
      <w:r>
        <w:rPr>
          <w:spacing w:val="-6"/>
        </w:rPr>
        <w:t xml:space="preserve"> </w:t>
      </w:r>
      <w:r>
        <w:t>15</w:t>
      </w:r>
      <w:r>
        <w:rPr>
          <w:spacing w:val="-1"/>
        </w:rPr>
        <w:t xml:space="preserve"> </w:t>
      </w:r>
      <w:r>
        <w:t>AKTS k</w:t>
      </w:r>
      <w:r>
        <w:t>redisinden</w:t>
      </w:r>
      <w:r>
        <w:rPr>
          <w:spacing w:val="-7"/>
        </w:rPr>
        <w:t xml:space="preserve"> </w:t>
      </w:r>
      <w:r>
        <w:t>az, 30 AKTS kredisinden fazla olamaz.</w:t>
      </w:r>
    </w:p>
    <w:p w:rsidR="00E129B7" w:rsidRDefault="003F68D6">
      <w:pPr>
        <w:pStyle w:val="ListeParagraf"/>
        <w:numPr>
          <w:ilvl w:val="0"/>
          <w:numId w:val="8"/>
        </w:numPr>
        <w:tabs>
          <w:tab w:val="left" w:pos="967"/>
        </w:tabs>
        <w:spacing w:before="85" w:line="276" w:lineRule="auto"/>
        <w:ind w:right="307" w:firstLine="566"/>
        <w:jc w:val="both"/>
      </w:pPr>
      <w:r>
        <w:t xml:space="preserve">Uygulamalı Eğitimler Komisyonu veya alt komisyonlar, işletmede mesleki eğitim yapan öğrencileri işletme değerlendirme formu, uygulamalı eğitim dosyası ve önceden belirlenen kazanımlar doğrultusunda </w:t>
      </w:r>
      <w:r>
        <w:rPr>
          <w:spacing w:val="-2"/>
        </w:rPr>
        <w:t>değerlend</w:t>
      </w:r>
      <w:r>
        <w:rPr>
          <w:spacing w:val="-2"/>
        </w:rPr>
        <w:t>irir.</w:t>
      </w:r>
    </w:p>
    <w:p w:rsidR="00E129B7" w:rsidRDefault="003F68D6">
      <w:pPr>
        <w:pStyle w:val="ListeParagraf"/>
        <w:numPr>
          <w:ilvl w:val="0"/>
          <w:numId w:val="8"/>
        </w:numPr>
        <w:tabs>
          <w:tab w:val="left" w:pos="967"/>
        </w:tabs>
        <w:spacing w:before="78" w:line="278" w:lineRule="auto"/>
        <w:ind w:right="300" w:firstLine="566"/>
        <w:jc w:val="both"/>
      </w:pPr>
      <w:r>
        <w:t>Öğrencinin işletmede mesleki eğitim kapsamındaki değerlendirme notu sisteme ders notu olarak işlenir. Aynı zamanda bu değerlendirme notu, akademik başarı notu değerlendirmelerine dâhil edilir.</w:t>
      </w:r>
    </w:p>
    <w:p w:rsidR="00E129B7" w:rsidRDefault="003F68D6">
      <w:pPr>
        <w:pStyle w:val="ListeParagraf"/>
        <w:numPr>
          <w:ilvl w:val="0"/>
          <w:numId w:val="8"/>
        </w:numPr>
        <w:tabs>
          <w:tab w:val="left" w:pos="967"/>
        </w:tabs>
        <w:spacing w:line="278" w:lineRule="auto"/>
        <w:ind w:right="302" w:firstLine="566"/>
        <w:jc w:val="both"/>
      </w:pPr>
      <w:r>
        <w:t xml:space="preserve">Değerlendirme sonucu başarısız olan öğrenciler işletmede </w:t>
      </w:r>
      <w:r>
        <w:t>mesleki eğitimlerini aynı veya farklı işletmelerde yeniden yapabilir.</w:t>
      </w:r>
    </w:p>
    <w:p w:rsidR="00E129B7" w:rsidRDefault="003F68D6">
      <w:pPr>
        <w:pStyle w:val="ListeParagraf"/>
        <w:numPr>
          <w:ilvl w:val="0"/>
          <w:numId w:val="8"/>
        </w:numPr>
        <w:tabs>
          <w:tab w:val="left" w:pos="967"/>
        </w:tabs>
        <w:spacing w:line="273" w:lineRule="auto"/>
        <w:ind w:right="307" w:firstLine="566"/>
        <w:jc w:val="both"/>
      </w:pPr>
      <w:r>
        <w:t>İşletmede mesleki eğitim gören öğrencilere 3308 sayılı Kanunun 25 inci maddesi uyarınca ücret</w:t>
      </w:r>
      <w:r>
        <w:rPr>
          <w:spacing w:val="40"/>
        </w:rPr>
        <w:t xml:space="preserve"> </w:t>
      </w:r>
      <w:r>
        <w:rPr>
          <w:spacing w:val="-2"/>
        </w:rPr>
        <w:t>ödenir.</w:t>
      </w:r>
    </w:p>
    <w:p w:rsidR="00E129B7" w:rsidRDefault="003F68D6">
      <w:pPr>
        <w:pStyle w:val="ListeParagraf"/>
        <w:numPr>
          <w:ilvl w:val="0"/>
          <w:numId w:val="8"/>
        </w:numPr>
        <w:tabs>
          <w:tab w:val="left" w:pos="967"/>
        </w:tabs>
        <w:spacing w:before="86" w:line="276" w:lineRule="auto"/>
        <w:ind w:right="307" w:firstLine="566"/>
        <w:jc w:val="both"/>
      </w:pPr>
      <w:r>
        <w:t>3308 sayılı Kanunun 25 inci maddesi ile 5510 sayılı Kanunun 5 inci maddesinin birinci fıkrasının (b) bendi uyarınca işletmede mesleki eğitim gören öğrenciler hakkında iş kazası ve meslek hastalığı ile hastalık sigortası uygulanır. Bu öğrencilerden bakmakla</w:t>
      </w:r>
      <w:r>
        <w:t xml:space="preserve"> yükümlü olunan kişi durumunda olmayanlar hakkında ayrıca genel sağlık sigortası hükümleri uygulanır. Bu fıkra kapsamında ödenecek primler 5510 sayılı Kanunun 87 nci maddesinin birinci fıkrasının (e) bendi uyarınca üniversite tarafından karşılanır.</w:t>
      </w:r>
    </w:p>
    <w:p w:rsidR="00E129B7" w:rsidRDefault="00E129B7">
      <w:pPr>
        <w:pStyle w:val="GvdeMetni"/>
        <w:ind w:left="0" w:firstLine="0"/>
        <w:jc w:val="left"/>
        <w:rPr>
          <w:sz w:val="24"/>
        </w:rPr>
      </w:pPr>
    </w:p>
    <w:p w:rsidR="00E129B7" w:rsidRDefault="003F68D6">
      <w:pPr>
        <w:pStyle w:val="Balk1"/>
        <w:spacing w:before="180"/>
        <w:jc w:val="left"/>
      </w:pPr>
      <w:r>
        <w:rPr>
          <w:spacing w:val="-4"/>
        </w:rPr>
        <w:t>Staj</w:t>
      </w:r>
    </w:p>
    <w:p w:rsidR="00E129B7" w:rsidRDefault="003F68D6">
      <w:pPr>
        <w:pStyle w:val="GvdeMetni"/>
        <w:spacing w:before="112" w:line="276" w:lineRule="auto"/>
        <w:ind w:right="309"/>
      </w:pPr>
      <w:r>
        <w:rPr>
          <w:b/>
        </w:rPr>
        <w:t xml:space="preserve">MADDE 13 – </w:t>
      </w:r>
      <w:r>
        <w:t>(1) Stajların yarıyıl veya yaz tatiline rastlayan aylarda yapılması esastır. Ancak aşağıda belirtilen stajların yarıyıl veya yaz tatiline rastlayan aylarda yapılmadığı durumlarda staj ile birlikte eğitim ve öğretim faaliyetleri devam eder, öğren</w:t>
      </w:r>
      <w:r>
        <w:t>cinin dersinin veya sınavının olduğu günlerde staj yaptırılamaz:</w:t>
      </w:r>
    </w:p>
    <w:p w:rsidR="00E129B7" w:rsidRDefault="003F68D6">
      <w:pPr>
        <w:pStyle w:val="ListeParagraf"/>
        <w:numPr>
          <w:ilvl w:val="0"/>
          <w:numId w:val="7"/>
        </w:numPr>
        <w:tabs>
          <w:tab w:val="left" w:pos="967"/>
        </w:tabs>
        <w:spacing w:before="78" w:line="278" w:lineRule="auto"/>
        <w:ind w:right="300" w:firstLine="566"/>
        <w:jc w:val="both"/>
      </w:pPr>
      <w:r>
        <w:t>İlgili programın</w:t>
      </w:r>
      <w:r>
        <w:rPr>
          <w:spacing w:val="-1"/>
        </w:rPr>
        <w:t xml:space="preserve"> </w:t>
      </w:r>
      <w:r>
        <w:t>veya işletme koşullarının</w:t>
      </w:r>
      <w:r>
        <w:rPr>
          <w:spacing w:val="-1"/>
        </w:rPr>
        <w:t xml:space="preserve"> </w:t>
      </w:r>
      <w:r>
        <w:t>uygun olmaması durumunda bu süreler dışında ve eğitim ve öğretimi aksatmamak şartıyla staj yaptırılabilir.</w:t>
      </w:r>
    </w:p>
    <w:p w:rsidR="00E129B7" w:rsidRDefault="003F68D6">
      <w:pPr>
        <w:pStyle w:val="ListeParagraf"/>
        <w:numPr>
          <w:ilvl w:val="0"/>
          <w:numId w:val="7"/>
        </w:numPr>
        <w:tabs>
          <w:tab w:val="left" w:pos="967"/>
        </w:tabs>
        <w:spacing w:before="75" w:line="278" w:lineRule="auto"/>
        <w:ind w:right="309" w:firstLine="566"/>
        <w:jc w:val="both"/>
      </w:pPr>
      <w:r>
        <w:t>Öğrenci bütün derslerini tamamlamış ancak</w:t>
      </w:r>
      <w:r>
        <w:t xml:space="preserve"> stajını henüz tamamlayamamış ise stajını herhangi bir ayda yapabilir.</w:t>
      </w:r>
    </w:p>
    <w:p w:rsidR="00E129B7" w:rsidRDefault="003F68D6">
      <w:pPr>
        <w:pStyle w:val="ListeParagraf"/>
        <w:numPr>
          <w:ilvl w:val="0"/>
          <w:numId w:val="7"/>
        </w:numPr>
        <w:tabs>
          <w:tab w:val="left" w:pos="967"/>
        </w:tabs>
        <w:spacing w:line="278" w:lineRule="auto"/>
        <w:ind w:right="308" w:firstLine="566"/>
        <w:jc w:val="both"/>
      </w:pPr>
      <w:r>
        <w:t>Staj, aynı süreli ve haftalık üç günden az olmamak şartıyla eğitim ve öğretim dönemi, yaz okulu ve genel sınav dönemlerinde de yaptırılabilir.</w:t>
      </w:r>
    </w:p>
    <w:p w:rsidR="00E129B7" w:rsidRDefault="003F68D6">
      <w:pPr>
        <w:pStyle w:val="ListeParagraf"/>
        <w:numPr>
          <w:ilvl w:val="0"/>
          <w:numId w:val="6"/>
        </w:numPr>
        <w:tabs>
          <w:tab w:val="left" w:pos="967"/>
        </w:tabs>
        <w:spacing w:line="276" w:lineRule="auto"/>
        <w:ind w:right="301" w:firstLine="566"/>
        <w:jc w:val="both"/>
      </w:pPr>
      <w:r>
        <w:t>Staj süresi 20 iş gününden az olmamak üzer</w:t>
      </w:r>
      <w:r>
        <w:t>e ilgili programın niteliğine göre Üniversitenin ilgili kurulları (Bölüm kurulu, Fakülte/Yüksekokul/Konservatuvar/Meslek Yüksekokulu Kurulu ve Üniversite Senatosu) tarafından belirlenir.</w:t>
      </w:r>
    </w:p>
    <w:p w:rsidR="00E129B7" w:rsidRDefault="003F68D6">
      <w:pPr>
        <w:pStyle w:val="ListeParagraf"/>
        <w:numPr>
          <w:ilvl w:val="0"/>
          <w:numId w:val="6"/>
        </w:numPr>
        <w:tabs>
          <w:tab w:val="left" w:pos="967"/>
        </w:tabs>
        <w:spacing w:before="83" w:line="273" w:lineRule="auto"/>
        <w:ind w:right="316" w:firstLine="566"/>
        <w:jc w:val="both"/>
      </w:pPr>
      <w:r>
        <w:t>Staj için AKTS kredisi belirlemek zorunludur. AKTS kredileri program veya bölümün ders çizelgelerine eklenir ve öğrencilerin mezuniyet kredisi hesabına dâhil edilir.</w:t>
      </w:r>
    </w:p>
    <w:p w:rsidR="00E129B7" w:rsidRDefault="003F68D6">
      <w:pPr>
        <w:pStyle w:val="ListeParagraf"/>
        <w:numPr>
          <w:ilvl w:val="0"/>
          <w:numId w:val="6"/>
        </w:numPr>
        <w:tabs>
          <w:tab w:val="left" w:pos="967"/>
        </w:tabs>
        <w:spacing w:before="80" w:line="278" w:lineRule="auto"/>
        <w:ind w:right="319" w:firstLine="566"/>
        <w:jc w:val="both"/>
      </w:pPr>
      <w:r>
        <w:t>Stajlar kapsamında hesaplanan kredi toplamda 5 AKTS kredisinden az 10 AKTS kredisinden faz</w:t>
      </w:r>
      <w:r>
        <w:t xml:space="preserve">la </w:t>
      </w:r>
      <w:r>
        <w:rPr>
          <w:spacing w:val="-2"/>
        </w:rPr>
        <w:t>olamaz.</w:t>
      </w:r>
    </w:p>
    <w:p w:rsidR="00E129B7" w:rsidRDefault="003F68D6">
      <w:pPr>
        <w:pStyle w:val="ListeParagraf"/>
        <w:numPr>
          <w:ilvl w:val="0"/>
          <w:numId w:val="6"/>
        </w:numPr>
        <w:tabs>
          <w:tab w:val="left" w:pos="967"/>
        </w:tabs>
        <w:spacing w:line="276" w:lineRule="auto"/>
        <w:ind w:right="310" w:firstLine="566"/>
        <w:jc w:val="both"/>
      </w:pPr>
      <w:r>
        <w:t>Uygulamalı Eğitimler Komisyonunun uygun görüşü ve bu Yönergedeki usul ve esaslara uygun olmak kaydıyla öğrenci isteğe</w:t>
      </w:r>
      <w:r>
        <w:rPr>
          <w:spacing w:val="-3"/>
        </w:rPr>
        <w:t xml:space="preserve"> </w:t>
      </w:r>
      <w:r>
        <w:t>bağlı olarak veya öğrenim gördüğü program</w:t>
      </w:r>
      <w:r>
        <w:rPr>
          <w:spacing w:val="-5"/>
        </w:rPr>
        <w:t xml:space="preserve"> </w:t>
      </w:r>
      <w:r>
        <w:t>kapsamında belirlenen</w:t>
      </w:r>
      <w:r>
        <w:rPr>
          <w:spacing w:val="-1"/>
        </w:rPr>
        <w:t xml:space="preserve"> </w:t>
      </w:r>
      <w:r>
        <w:t>staj süresinden daha uzun süreli staj yapabilir. Bu fıkra kapsa</w:t>
      </w:r>
      <w:r>
        <w:t>mındaki staj süreleri kredilendirilebilir ancak mezuniyet kredisi hesabına dâhil edilmez.</w:t>
      </w:r>
    </w:p>
    <w:p w:rsidR="00E129B7" w:rsidRDefault="003F68D6">
      <w:pPr>
        <w:pStyle w:val="ListeParagraf"/>
        <w:numPr>
          <w:ilvl w:val="0"/>
          <w:numId w:val="6"/>
        </w:numPr>
        <w:tabs>
          <w:tab w:val="left" w:pos="967"/>
        </w:tabs>
        <w:spacing w:before="80"/>
        <w:ind w:left="966"/>
        <w:jc w:val="both"/>
      </w:pPr>
      <w:r>
        <w:t>Uygulamalı</w:t>
      </w:r>
      <w:r>
        <w:rPr>
          <w:spacing w:val="4"/>
        </w:rPr>
        <w:t xml:space="preserve"> </w:t>
      </w:r>
      <w:r>
        <w:t>Eğitimler</w:t>
      </w:r>
      <w:r>
        <w:rPr>
          <w:spacing w:val="11"/>
        </w:rPr>
        <w:t xml:space="preserve"> </w:t>
      </w:r>
      <w:r>
        <w:t>Komisyonu</w:t>
      </w:r>
      <w:r>
        <w:rPr>
          <w:spacing w:val="14"/>
        </w:rPr>
        <w:t xml:space="preserve"> </w:t>
      </w:r>
      <w:r>
        <w:t>veya</w:t>
      </w:r>
      <w:r>
        <w:rPr>
          <w:spacing w:val="11"/>
        </w:rPr>
        <w:t xml:space="preserve"> </w:t>
      </w:r>
      <w:r>
        <w:t>alt</w:t>
      </w:r>
      <w:r>
        <w:rPr>
          <w:spacing w:val="10"/>
        </w:rPr>
        <w:t xml:space="preserve"> </w:t>
      </w:r>
      <w:r>
        <w:t>komisyonlar,</w:t>
      </w:r>
      <w:r>
        <w:rPr>
          <w:spacing w:val="7"/>
        </w:rPr>
        <w:t xml:space="preserve"> </w:t>
      </w:r>
      <w:r>
        <w:t>staj</w:t>
      </w:r>
      <w:r>
        <w:rPr>
          <w:spacing w:val="7"/>
        </w:rPr>
        <w:t xml:space="preserve"> </w:t>
      </w:r>
      <w:r>
        <w:t>yapan</w:t>
      </w:r>
      <w:r>
        <w:rPr>
          <w:spacing w:val="4"/>
        </w:rPr>
        <w:t xml:space="preserve"> </w:t>
      </w:r>
      <w:r>
        <w:t>öğrencileri</w:t>
      </w:r>
      <w:r>
        <w:rPr>
          <w:spacing w:val="6"/>
        </w:rPr>
        <w:t xml:space="preserve"> </w:t>
      </w:r>
      <w:r>
        <w:t>işletme</w:t>
      </w:r>
      <w:r>
        <w:rPr>
          <w:spacing w:val="8"/>
        </w:rPr>
        <w:t xml:space="preserve"> </w:t>
      </w:r>
      <w:r>
        <w:rPr>
          <w:spacing w:val="-2"/>
        </w:rPr>
        <w:t>değerlendirme</w:t>
      </w:r>
    </w:p>
    <w:p w:rsidR="00E129B7" w:rsidRDefault="00E129B7">
      <w:pPr>
        <w:jc w:val="both"/>
        <w:sectPr w:rsidR="00E129B7">
          <w:pgSz w:w="11910" w:h="16840"/>
          <w:pgMar w:top="1280" w:right="260" w:bottom="1060" w:left="1300" w:header="711" w:footer="830" w:gutter="0"/>
          <w:cols w:space="708"/>
        </w:sectPr>
      </w:pPr>
    </w:p>
    <w:p w:rsidR="00E129B7" w:rsidRDefault="003F68D6">
      <w:pPr>
        <w:pStyle w:val="GvdeMetni"/>
        <w:spacing w:before="156" w:line="278" w:lineRule="auto"/>
        <w:ind w:right="307" w:firstLine="0"/>
      </w:pPr>
      <w:r>
        <w:lastRenderedPageBreak/>
        <w:t>formu, uygulamalı eğitim dosyası ve önceden belirl</w:t>
      </w:r>
      <w:r>
        <w:t>enen kazanımlar doğrultusunda değerlendirir. Stajları başarısız olarak değerlendirilen öğrenciler, yeniden staj yapmak zorundadır.</w:t>
      </w:r>
    </w:p>
    <w:p w:rsidR="00E129B7" w:rsidRDefault="003F68D6">
      <w:pPr>
        <w:pStyle w:val="ListeParagraf"/>
        <w:numPr>
          <w:ilvl w:val="0"/>
          <w:numId w:val="6"/>
        </w:numPr>
        <w:tabs>
          <w:tab w:val="left" w:pos="967"/>
        </w:tabs>
        <w:ind w:left="966"/>
        <w:jc w:val="both"/>
      </w:pPr>
      <w:r>
        <w:t>Staj</w:t>
      </w:r>
      <w:r>
        <w:rPr>
          <w:spacing w:val="-9"/>
        </w:rPr>
        <w:t xml:space="preserve"> </w:t>
      </w:r>
      <w:r>
        <w:t>yapan</w:t>
      </w:r>
      <w:r>
        <w:rPr>
          <w:spacing w:val="-8"/>
        </w:rPr>
        <w:t xml:space="preserve"> </w:t>
      </w:r>
      <w:r>
        <w:t>öğrencilere</w:t>
      </w:r>
      <w:r>
        <w:rPr>
          <w:spacing w:val="-10"/>
        </w:rPr>
        <w:t xml:space="preserve"> </w:t>
      </w:r>
      <w:r>
        <w:t>ödenecek</w:t>
      </w:r>
      <w:r>
        <w:rPr>
          <w:spacing w:val="-7"/>
        </w:rPr>
        <w:t xml:space="preserve"> </w:t>
      </w:r>
      <w:r>
        <w:t>ücretler</w:t>
      </w:r>
      <w:r>
        <w:rPr>
          <w:spacing w:val="-1"/>
        </w:rPr>
        <w:t xml:space="preserve"> </w:t>
      </w:r>
      <w:r>
        <w:t>hakkında 3308</w:t>
      </w:r>
      <w:r>
        <w:rPr>
          <w:spacing w:val="-4"/>
        </w:rPr>
        <w:t xml:space="preserve"> </w:t>
      </w:r>
      <w:r>
        <w:t>sayılı</w:t>
      </w:r>
      <w:r>
        <w:rPr>
          <w:spacing w:val="-6"/>
        </w:rPr>
        <w:t xml:space="preserve"> </w:t>
      </w:r>
      <w:r>
        <w:t>Kanununun</w:t>
      </w:r>
      <w:r>
        <w:rPr>
          <w:spacing w:val="-8"/>
        </w:rPr>
        <w:t xml:space="preserve"> </w:t>
      </w:r>
      <w:r>
        <w:t>25</w:t>
      </w:r>
      <w:r>
        <w:rPr>
          <w:spacing w:val="-3"/>
        </w:rPr>
        <w:t xml:space="preserve"> </w:t>
      </w:r>
      <w:r>
        <w:t>inci</w:t>
      </w:r>
      <w:r>
        <w:rPr>
          <w:spacing w:val="-3"/>
        </w:rPr>
        <w:t xml:space="preserve"> </w:t>
      </w:r>
      <w:r>
        <w:t>maddesi</w:t>
      </w:r>
      <w:r>
        <w:rPr>
          <w:spacing w:val="-6"/>
        </w:rPr>
        <w:t xml:space="preserve"> </w:t>
      </w:r>
      <w:r>
        <w:rPr>
          <w:spacing w:val="-2"/>
        </w:rPr>
        <w:t>uygulanır.</w:t>
      </w:r>
    </w:p>
    <w:p w:rsidR="00E129B7" w:rsidRDefault="003F68D6">
      <w:pPr>
        <w:pStyle w:val="ListeParagraf"/>
        <w:numPr>
          <w:ilvl w:val="0"/>
          <w:numId w:val="6"/>
        </w:numPr>
        <w:tabs>
          <w:tab w:val="left" w:pos="967"/>
        </w:tabs>
        <w:spacing w:before="117" w:line="276" w:lineRule="auto"/>
        <w:ind w:right="299" w:firstLine="566"/>
        <w:jc w:val="both"/>
      </w:pPr>
      <w:r>
        <w:t>Staj yapan öğrenciler hakkında 5510 sayılı Kanunun 5 inci maddesinin birinci fıkrasının (b) bendi uyarınca iş kazası ve meslek hastalığı sigortası uygulanır. Bu öğrencilerden bakmakla yükümlü olunan kişi durumunda olmayanlar hakkında ayrıca genel sağlık si</w:t>
      </w:r>
      <w:r>
        <w:t>gortası hükümleri uygulanır. Bu fıkra kapsamında ödenecek primler 5510 sayılı Kanunun 87 nci maddesinin birinci fıkrasının (e) bendi uyarınca üniversite tarafından karşılanır.</w:t>
      </w:r>
    </w:p>
    <w:p w:rsidR="00E129B7" w:rsidRDefault="00E129B7">
      <w:pPr>
        <w:pStyle w:val="GvdeMetni"/>
        <w:ind w:left="0" w:firstLine="0"/>
        <w:jc w:val="left"/>
        <w:rPr>
          <w:sz w:val="24"/>
        </w:rPr>
      </w:pPr>
    </w:p>
    <w:p w:rsidR="00E129B7" w:rsidRDefault="003F68D6">
      <w:pPr>
        <w:pStyle w:val="Balk1"/>
        <w:spacing w:before="180"/>
      </w:pPr>
      <w:r>
        <w:t>İşletmede</w:t>
      </w:r>
      <w:r>
        <w:rPr>
          <w:spacing w:val="-9"/>
        </w:rPr>
        <w:t xml:space="preserve"> </w:t>
      </w:r>
      <w:r>
        <w:t>Mesleki</w:t>
      </w:r>
      <w:r>
        <w:rPr>
          <w:spacing w:val="-9"/>
        </w:rPr>
        <w:t xml:space="preserve"> </w:t>
      </w:r>
      <w:r>
        <w:t>Eğitim/Staj</w:t>
      </w:r>
      <w:r>
        <w:rPr>
          <w:spacing w:val="-8"/>
        </w:rPr>
        <w:t xml:space="preserve"> </w:t>
      </w:r>
      <w:r>
        <w:rPr>
          <w:spacing w:val="-2"/>
        </w:rPr>
        <w:t>Başvurusu</w:t>
      </w:r>
    </w:p>
    <w:p w:rsidR="00E129B7" w:rsidRDefault="003F68D6">
      <w:pPr>
        <w:pStyle w:val="GvdeMetni"/>
        <w:spacing w:before="117" w:line="276" w:lineRule="auto"/>
        <w:ind w:right="309"/>
      </w:pPr>
      <w:r>
        <w:rPr>
          <w:b/>
        </w:rPr>
        <w:t xml:space="preserve">MADDE 14 - </w:t>
      </w:r>
      <w:r>
        <w:t>(1) İşletmede mesleki eğitime/staja başvuracak</w:t>
      </w:r>
      <w:r>
        <w:rPr>
          <w:spacing w:val="-1"/>
        </w:rPr>
        <w:t xml:space="preserve"> </w:t>
      </w:r>
      <w:r>
        <w:t xml:space="preserve">öğrenci, Uygulamalı Eğitimler Komisyonu tarafından ilgili akademik birimin web sayfasında ilan edilecek tarihlerde Trabzon Üniversitesi Uygulamalı Eğitimler Yönergesi ve varsa ilgili akademik birim tarafından </w:t>
      </w:r>
      <w:r>
        <w:t>belirlenen Uygulamalı Eğitimler Usul ve Esaslarına uygun olarak başvurusunu yapar.</w:t>
      </w:r>
    </w:p>
    <w:p w:rsidR="00E129B7" w:rsidRDefault="003F68D6">
      <w:pPr>
        <w:pStyle w:val="ListeParagraf"/>
        <w:numPr>
          <w:ilvl w:val="0"/>
          <w:numId w:val="5"/>
        </w:numPr>
        <w:tabs>
          <w:tab w:val="left" w:pos="967"/>
        </w:tabs>
        <w:spacing w:before="80" w:line="276" w:lineRule="auto"/>
        <w:ind w:right="306" w:firstLine="566"/>
        <w:jc w:val="both"/>
      </w:pPr>
      <w:r>
        <w:t>Uygulamalı Eğitimler Komisyonu, işletmede mesleki eğitim/staj yapılacak yeri uygun bulduğu takdirde EK-1’de yer alan İşletmede Mesleki Eğitim ve Staj Başvuru Kabul Formunu 2</w:t>
      </w:r>
      <w:r>
        <w:t>(iki) nüsha olarak onaylar. Öğrenci bu formları sigorta girişlerinin yapılabilmesi için ilgili akademik birim uygulamalı eğitim komisyonuna ve işletmede mesleki eğitim/staj yapılacak kurum/kuruluşa teslim eder,</w:t>
      </w:r>
    </w:p>
    <w:p w:rsidR="00E129B7" w:rsidRDefault="003F68D6">
      <w:pPr>
        <w:pStyle w:val="ListeParagraf"/>
        <w:numPr>
          <w:ilvl w:val="0"/>
          <w:numId w:val="5"/>
        </w:numPr>
        <w:tabs>
          <w:tab w:val="left" w:pos="967"/>
        </w:tabs>
        <w:spacing w:before="79" w:line="278" w:lineRule="auto"/>
        <w:ind w:right="316" w:firstLine="566"/>
        <w:jc w:val="both"/>
      </w:pPr>
      <w:r>
        <w:t>Öğrenci, işletmede mesleki eğitim/staj yapıla</w:t>
      </w:r>
      <w:r>
        <w:t>cak kurum/kuruluş ile Uygulamalı Eğitimler Komisyonu tarafından talep edilen bütün belgeleri süresinde teslim etmek zorundadır,</w:t>
      </w:r>
    </w:p>
    <w:p w:rsidR="00E129B7" w:rsidRDefault="003F68D6">
      <w:pPr>
        <w:pStyle w:val="ListeParagraf"/>
        <w:numPr>
          <w:ilvl w:val="0"/>
          <w:numId w:val="5"/>
        </w:numPr>
        <w:tabs>
          <w:tab w:val="left" w:pos="967"/>
        </w:tabs>
        <w:spacing w:line="276" w:lineRule="auto"/>
        <w:ind w:right="306" w:firstLine="566"/>
        <w:jc w:val="both"/>
      </w:pPr>
      <w:r>
        <w:t>İşletmede mesleki eğitim/staj</w:t>
      </w:r>
      <w:r>
        <w:rPr>
          <w:spacing w:val="-2"/>
        </w:rPr>
        <w:t xml:space="preserve"> </w:t>
      </w:r>
      <w:r>
        <w:t>yeri Uygulamalı</w:t>
      </w:r>
      <w:r>
        <w:rPr>
          <w:spacing w:val="-1"/>
        </w:rPr>
        <w:t xml:space="preserve"> </w:t>
      </w:r>
      <w:r>
        <w:t>Eğitimler Komisyonu tarafından onaylanmadan</w:t>
      </w:r>
      <w:r>
        <w:rPr>
          <w:spacing w:val="-3"/>
        </w:rPr>
        <w:t xml:space="preserve"> </w:t>
      </w:r>
      <w:r>
        <w:t>yapılan uygulamalı eğitimler geçerli d</w:t>
      </w:r>
      <w:r>
        <w:t>eğildir. İşletmede mesleki eğitimine/stajına başlayan bir öğrenci, Uygulamalı Eğitimler Komisyonunun izni olmadan işletmede mesleki eğitim/staj yerini ve tarihlerini değiştiremez,</w:t>
      </w:r>
    </w:p>
    <w:p w:rsidR="00E129B7" w:rsidRDefault="003F68D6">
      <w:pPr>
        <w:pStyle w:val="ListeParagraf"/>
        <w:numPr>
          <w:ilvl w:val="0"/>
          <w:numId w:val="5"/>
        </w:numPr>
        <w:tabs>
          <w:tab w:val="left" w:pos="967"/>
        </w:tabs>
        <w:spacing w:before="78" w:line="276" w:lineRule="auto"/>
        <w:ind w:right="311" w:firstLine="566"/>
        <w:jc w:val="both"/>
      </w:pPr>
      <w:r>
        <w:t>İşletmede mesleki eğitimini/stajını yurt dışında yapmak isteyen öğrenci, işl</w:t>
      </w:r>
      <w:r>
        <w:t>etmede mesleki eğitim/staj işlemlerini, Trabzon Üniversitesi Dış İlişkiler Ofisi tarafından açıklanan usullere göre yürütür. Öğrencinin işletmede mesleki eğitiminin/stajının kabulü veya reddinin değerlendirilmesi, ilgili akademik birim Uygulamalı Eğitimler</w:t>
      </w:r>
      <w:r>
        <w:t xml:space="preserve"> Komisyonu tarafından gerçekleştirilir,</w:t>
      </w:r>
    </w:p>
    <w:p w:rsidR="00E129B7" w:rsidRDefault="003F68D6">
      <w:pPr>
        <w:pStyle w:val="ListeParagraf"/>
        <w:numPr>
          <w:ilvl w:val="0"/>
          <w:numId w:val="5"/>
        </w:numPr>
        <w:tabs>
          <w:tab w:val="left" w:pos="967"/>
        </w:tabs>
        <w:spacing w:before="80" w:line="278" w:lineRule="auto"/>
        <w:ind w:right="304" w:firstLine="566"/>
        <w:jc w:val="both"/>
      </w:pPr>
      <w:r>
        <w:t>Öğrenci ile kurum/kuruluş arasında ödenecek ücret için EK-2’de yer alan işletmede mesleki</w:t>
      </w:r>
      <w:r>
        <w:rPr>
          <w:spacing w:val="80"/>
        </w:rPr>
        <w:t xml:space="preserve"> </w:t>
      </w:r>
      <w:r>
        <w:t>eğitim/staj ücretine ilişkin işsizlik fonu katkısı bilgi formu imzalanır.</w:t>
      </w:r>
    </w:p>
    <w:p w:rsidR="00E129B7" w:rsidRDefault="00E129B7">
      <w:pPr>
        <w:pStyle w:val="GvdeMetni"/>
        <w:ind w:left="0" w:firstLine="0"/>
        <w:jc w:val="left"/>
        <w:rPr>
          <w:sz w:val="24"/>
        </w:rPr>
      </w:pPr>
    </w:p>
    <w:p w:rsidR="00E129B7" w:rsidRDefault="003F68D6">
      <w:pPr>
        <w:pStyle w:val="Balk1"/>
        <w:spacing w:before="179"/>
      </w:pPr>
      <w:r>
        <w:t>Uygulamalı</w:t>
      </w:r>
      <w:r>
        <w:rPr>
          <w:spacing w:val="-10"/>
        </w:rPr>
        <w:t xml:space="preserve"> </w:t>
      </w:r>
      <w:r>
        <w:rPr>
          <w:spacing w:val="-4"/>
        </w:rPr>
        <w:t>Ders</w:t>
      </w:r>
    </w:p>
    <w:p w:rsidR="00E129B7" w:rsidRDefault="003F68D6">
      <w:pPr>
        <w:pStyle w:val="GvdeMetni"/>
        <w:spacing w:before="112" w:line="276" w:lineRule="auto"/>
        <w:ind w:right="306"/>
      </w:pPr>
      <w:r>
        <w:rPr>
          <w:b/>
        </w:rPr>
        <w:t>MADDE</w:t>
      </w:r>
      <w:r>
        <w:rPr>
          <w:b/>
          <w:spacing w:val="-1"/>
        </w:rPr>
        <w:t xml:space="preserve"> </w:t>
      </w:r>
      <w:r>
        <w:rPr>
          <w:b/>
        </w:rPr>
        <w:t>15</w:t>
      </w:r>
      <w:r>
        <w:rPr>
          <w:b/>
          <w:spacing w:val="-1"/>
        </w:rPr>
        <w:t xml:space="preserve"> </w:t>
      </w:r>
      <w:r>
        <w:rPr>
          <w:b/>
        </w:rPr>
        <w:t>–</w:t>
      </w:r>
      <w:r>
        <w:rPr>
          <w:b/>
          <w:spacing w:val="-2"/>
        </w:rPr>
        <w:t xml:space="preserve"> </w:t>
      </w:r>
      <w:r>
        <w:t>(1)</w:t>
      </w:r>
      <w:r>
        <w:rPr>
          <w:spacing w:val="-3"/>
        </w:rPr>
        <w:t xml:space="preserve"> </w:t>
      </w:r>
      <w:r>
        <w:t>Uygulamalı</w:t>
      </w:r>
      <w:r>
        <w:rPr>
          <w:spacing w:val="-1"/>
        </w:rPr>
        <w:t xml:space="preserve"> </w:t>
      </w:r>
      <w:r>
        <w:t>dersin, i</w:t>
      </w:r>
      <w:r>
        <w:t>lgili</w:t>
      </w:r>
      <w:r>
        <w:rPr>
          <w:spacing w:val="-6"/>
        </w:rPr>
        <w:t xml:space="preserve"> </w:t>
      </w:r>
      <w:r>
        <w:t>olduğu</w:t>
      </w:r>
      <w:r>
        <w:rPr>
          <w:spacing w:val="-2"/>
        </w:rPr>
        <w:t xml:space="preserve"> </w:t>
      </w:r>
      <w:r>
        <w:t>dersin</w:t>
      </w:r>
      <w:r>
        <w:rPr>
          <w:spacing w:val="-7"/>
        </w:rPr>
        <w:t xml:space="preserve"> </w:t>
      </w:r>
      <w:r>
        <w:t>kapsamında ders</w:t>
      </w:r>
      <w:r>
        <w:rPr>
          <w:spacing w:val="-2"/>
        </w:rPr>
        <w:t xml:space="preserve"> </w:t>
      </w:r>
      <w:r>
        <w:t>programında belirlenen gün</w:t>
      </w:r>
      <w:r>
        <w:rPr>
          <w:spacing w:val="-2"/>
        </w:rPr>
        <w:t xml:space="preserve"> </w:t>
      </w:r>
      <w:r>
        <w:t>ve saatlerde yaptırılması esastır. Ancak gerekli görülmesi halinde ders programında belirtilen gün ve saatlerden farklı zamanlarda da uygulamalı ders yapılabilir.</w:t>
      </w:r>
    </w:p>
    <w:p w:rsidR="00E129B7" w:rsidRDefault="003F68D6">
      <w:pPr>
        <w:pStyle w:val="ListeParagraf"/>
        <w:numPr>
          <w:ilvl w:val="0"/>
          <w:numId w:val="4"/>
        </w:numPr>
        <w:tabs>
          <w:tab w:val="left" w:pos="967"/>
        </w:tabs>
        <w:spacing w:before="77" w:line="278" w:lineRule="auto"/>
        <w:ind w:right="302" w:firstLine="566"/>
      </w:pPr>
      <w:r>
        <w:t>Uygulamalı</w:t>
      </w:r>
      <w:r>
        <w:rPr>
          <w:spacing w:val="40"/>
        </w:rPr>
        <w:t xml:space="preserve"> </w:t>
      </w:r>
      <w:r>
        <w:t>ders</w:t>
      </w:r>
      <w:r>
        <w:rPr>
          <w:spacing w:val="40"/>
        </w:rPr>
        <w:t xml:space="preserve"> </w:t>
      </w:r>
      <w:r>
        <w:t>için</w:t>
      </w:r>
      <w:r>
        <w:rPr>
          <w:spacing w:val="40"/>
        </w:rPr>
        <w:t xml:space="preserve"> </w:t>
      </w:r>
      <w:r>
        <w:t>AKTS</w:t>
      </w:r>
      <w:r>
        <w:rPr>
          <w:spacing w:val="40"/>
        </w:rPr>
        <w:t xml:space="preserve"> </w:t>
      </w:r>
      <w:r>
        <w:t>kredisi</w:t>
      </w:r>
      <w:r>
        <w:rPr>
          <w:spacing w:val="40"/>
        </w:rPr>
        <w:t xml:space="preserve"> </w:t>
      </w:r>
      <w:r>
        <w:t>hesabı,</w:t>
      </w:r>
      <w:r>
        <w:rPr>
          <w:spacing w:val="40"/>
        </w:rPr>
        <w:t xml:space="preserve"> </w:t>
      </w:r>
      <w:r>
        <w:t>ilişkili</w:t>
      </w:r>
      <w:r>
        <w:rPr>
          <w:spacing w:val="40"/>
        </w:rPr>
        <w:t xml:space="preserve"> </w:t>
      </w:r>
      <w:r>
        <w:t>olduğu</w:t>
      </w:r>
      <w:r>
        <w:rPr>
          <w:spacing w:val="40"/>
        </w:rPr>
        <w:t xml:space="preserve"> </w:t>
      </w:r>
      <w:r>
        <w:t>dersin</w:t>
      </w:r>
      <w:r>
        <w:rPr>
          <w:spacing w:val="40"/>
        </w:rPr>
        <w:t xml:space="preserve"> </w:t>
      </w:r>
      <w:r>
        <w:t>AKTS</w:t>
      </w:r>
      <w:r>
        <w:rPr>
          <w:spacing w:val="40"/>
        </w:rPr>
        <w:t xml:space="preserve"> </w:t>
      </w:r>
      <w:r>
        <w:t>kredisinin</w:t>
      </w:r>
      <w:r>
        <w:rPr>
          <w:spacing w:val="40"/>
        </w:rPr>
        <w:t xml:space="preserve"> </w:t>
      </w:r>
      <w:r>
        <w:t>hesaplanması kapsamında yapılır, ayrıca AKTS kredisi hesaplanmaz.</w:t>
      </w:r>
    </w:p>
    <w:p w:rsidR="00E129B7" w:rsidRDefault="003F68D6">
      <w:pPr>
        <w:pStyle w:val="ListeParagraf"/>
        <w:numPr>
          <w:ilvl w:val="0"/>
          <w:numId w:val="4"/>
        </w:numPr>
        <w:tabs>
          <w:tab w:val="left" w:pos="967"/>
        </w:tabs>
        <w:spacing w:line="278" w:lineRule="auto"/>
        <w:ind w:right="297" w:firstLine="566"/>
      </w:pPr>
      <w:r>
        <w:t>Uygulamalı</w:t>
      </w:r>
      <w:r>
        <w:rPr>
          <w:spacing w:val="40"/>
        </w:rPr>
        <w:t xml:space="preserve"> </w:t>
      </w:r>
      <w:r>
        <w:t>derse</w:t>
      </w:r>
      <w:r>
        <w:rPr>
          <w:spacing w:val="40"/>
        </w:rPr>
        <w:t xml:space="preserve"> </w:t>
      </w:r>
      <w:r>
        <w:t>ait</w:t>
      </w:r>
      <w:r>
        <w:rPr>
          <w:spacing w:val="40"/>
        </w:rPr>
        <w:t xml:space="preserve"> </w:t>
      </w:r>
      <w:r>
        <w:t>değerlendirmeler,</w:t>
      </w:r>
      <w:r>
        <w:rPr>
          <w:spacing w:val="40"/>
        </w:rPr>
        <w:t xml:space="preserve"> </w:t>
      </w:r>
      <w:r>
        <w:t>ilişkili</w:t>
      </w:r>
      <w:r>
        <w:rPr>
          <w:spacing w:val="40"/>
        </w:rPr>
        <w:t xml:space="preserve"> </w:t>
      </w:r>
      <w:r>
        <w:t>olduğu</w:t>
      </w:r>
      <w:r>
        <w:rPr>
          <w:spacing w:val="40"/>
        </w:rPr>
        <w:t xml:space="preserve"> </w:t>
      </w:r>
      <w:r>
        <w:t>ders</w:t>
      </w:r>
      <w:r>
        <w:rPr>
          <w:spacing w:val="40"/>
        </w:rPr>
        <w:t xml:space="preserve"> </w:t>
      </w:r>
      <w:r>
        <w:t>kapsamında</w:t>
      </w:r>
      <w:r>
        <w:rPr>
          <w:spacing w:val="40"/>
        </w:rPr>
        <w:t xml:space="preserve"> </w:t>
      </w:r>
      <w:r>
        <w:t>ilgili</w:t>
      </w:r>
      <w:r>
        <w:rPr>
          <w:spacing w:val="40"/>
        </w:rPr>
        <w:t xml:space="preserve"> </w:t>
      </w:r>
      <w:r>
        <w:t>dersi</w:t>
      </w:r>
      <w:r>
        <w:rPr>
          <w:spacing w:val="40"/>
        </w:rPr>
        <w:t xml:space="preserve"> </w:t>
      </w:r>
      <w:r>
        <w:t>veren</w:t>
      </w:r>
      <w:r>
        <w:rPr>
          <w:spacing w:val="40"/>
        </w:rPr>
        <w:t xml:space="preserve"> </w:t>
      </w:r>
      <w:r>
        <w:t>öğretim elemanı veya elemanları tarafından ya</w:t>
      </w:r>
      <w:r>
        <w:t>pılır.</w:t>
      </w:r>
    </w:p>
    <w:p w:rsidR="00E129B7" w:rsidRDefault="003F68D6">
      <w:pPr>
        <w:pStyle w:val="ListeParagraf"/>
        <w:numPr>
          <w:ilvl w:val="0"/>
          <w:numId w:val="4"/>
        </w:numPr>
        <w:tabs>
          <w:tab w:val="left" w:pos="967"/>
        </w:tabs>
        <w:ind w:left="966"/>
      </w:pPr>
      <w:r>
        <w:t>Uygulamalı</w:t>
      </w:r>
      <w:r>
        <w:rPr>
          <w:spacing w:val="-7"/>
        </w:rPr>
        <w:t xml:space="preserve"> </w:t>
      </w:r>
      <w:r>
        <w:t>ders</w:t>
      </w:r>
      <w:r>
        <w:rPr>
          <w:spacing w:val="-5"/>
        </w:rPr>
        <w:t xml:space="preserve"> </w:t>
      </w:r>
      <w:r>
        <w:t>kapsamında</w:t>
      </w:r>
      <w:r>
        <w:rPr>
          <w:spacing w:val="-3"/>
        </w:rPr>
        <w:t xml:space="preserve"> </w:t>
      </w:r>
      <w:r>
        <w:t>uygulamalı</w:t>
      </w:r>
      <w:r>
        <w:rPr>
          <w:spacing w:val="-4"/>
        </w:rPr>
        <w:t xml:space="preserve"> </w:t>
      </w:r>
      <w:r>
        <w:t>eğitim</w:t>
      </w:r>
      <w:r>
        <w:rPr>
          <w:spacing w:val="-9"/>
        </w:rPr>
        <w:t xml:space="preserve"> </w:t>
      </w:r>
      <w:r>
        <w:t>yapan</w:t>
      </w:r>
      <w:r>
        <w:rPr>
          <w:spacing w:val="-10"/>
        </w:rPr>
        <w:t xml:space="preserve"> </w:t>
      </w:r>
      <w:r>
        <w:t>öğrencilere</w:t>
      </w:r>
      <w:r>
        <w:rPr>
          <w:spacing w:val="-11"/>
        </w:rPr>
        <w:t xml:space="preserve"> </w:t>
      </w:r>
      <w:r>
        <w:t>ücret</w:t>
      </w:r>
      <w:r>
        <w:rPr>
          <w:spacing w:val="-4"/>
        </w:rPr>
        <w:t xml:space="preserve"> </w:t>
      </w:r>
      <w:r>
        <w:rPr>
          <w:spacing w:val="-2"/>
        </w:rPr>
        <w:t>ödenmez.</w:t>
      </w:r>
    </w:p>
    <w:p w:rsidR="00E129B7" w:rsidRDefault="003F68D6">
      <w:pPr>
        <w:pStyle w:val="ListeParagraf"/>
        <w:numPr>
          <w:ilvl w:val="0"/>
          <w:numId w:val="4"/>
        </w:numPr>
        <w:tabs>
          <w:tab w:val="left" w:pos="967"/>
        </w:tabs>
        <w:spacing w:before="116" w:line="278" w:lineRule="auto"/>
        <w:ind w:right="303" w:firstLine="566"/>
      </w:pPr>
      <w:r>
        <w:t>Uygulamalı ders yapan öğrenciler, 5510 sayılı Kanunun 6 ncı maddesinin birinci fıkrasının (f) bendi kapsamında sigortalı sayılmazlar.</w:t>
      </w:r>
    </w:p>
    <w:p w:rsidR="00E129B7" w:rsidRDefault="00E129B7">
      <w:pPr>
        <w:pStyle w:val="GvdeMetni"/>
        <w:ind w:left="0" w:firstLine="0"/>
        <w:jc w:val="left"/>
        <w:rPr>
          <w:sz w:val="24"/>
        </w:rPr>
      </w:pPr>
    </w:p>
    <w:p w:rsidR="00E129B7" w:rsidRDefault="003F68D6">
      <w:pPr>
        <w:spacing w:before="180"/>
        <w:ind w:left="430" w:right="609"/>
        <w:jc w:val="center"/>
        <w:rPr>
          <w:b/>
        </w:rPr>
      </w:pPr>
      <w:r>
        <w:rPr>
          <w:b/>
        </w:rPr>
        <w:t>DÖRDÜNCÜ</w:t>
      </w:r>
      <w:r>
        <w:rPr>
          <w:b/>
          <w:spacing w:val="-13"/>
        </w:rPr>
        <w:t xml:space="preserve"> </w:t>
      </w:r>
      <w:r>
        <w:rPr>
          <w:b/>
          <w:spacing w:val="-4"/>
        </w:rPr>
        <w:t>BÖLÜM</w:t>
      </w:r>
    </w:p>
    <w:p w:rsidR="00E129B7" w:rsidRDefault="00E129B7">
      <w:pPr>
        <w:jc w:val="center"/>
        <w:sectPr w:rsidR="00E129B7">
          <w:pgSz w:w="11910" w:h="16840"/>
          <w:pgMar w:top="1280" w:right="260" w:bottom="1060" w:left="1300" w:header="711" w:footer="830" w:gutter="0"/>
          <w:cols w:space="708"/>
        </w:sectPr>
      </w:pPr>
    </w:p>
    <w:p w:rsidR="00E129B7" w:rsidRDefault="003F68D6">
      <w:pPr>
        <w:pStyle w:val="Balk1"/>
        <w:spacing w:before="161"/>
        <w:ind w:left="430" w:right="619"/>
        <w:jc w:val="center"/>
      </w:pPr>
      <w:r>
        <w:lastRenderedPageBreak/>
        <w:t>Çeşitli</w:t>
      </w:r>
      <w:r>
        <w:rPr>
          <w:spacing w:val="-4"/>
        </w:rPr>
        <w:t xml:space="preserve"> </w:t>
      </w:r>
      <w:r>
        <w:t>ve</w:t>
      </w:r>
      <w:r>
        <w:rPr>
          <w:spacing w:val="-2"/>
        </w:rPr>
        <w:t xml:space="preserve"> </w:t>
      </w:r>
      <w:r>
        <w:t>Son</w:t>
      </w:r>
      <w:r>
        <w:rPr>
          <w:spacing w:val="-7"/>
        </w:rPr>
        <w:t xml:space="preserve"> </w:t>
      </w:r>
      <w:r>
        <w:rPr>
          <w:spacing w:val="-2"/>
        </w:rPr>
        <w:t>Hükümler</w:t>
      </w:r>
    </w:p>
    <w:p w:rsidR="00E129B7" w:rsidRDefault="00E129B7">
      <w:pPr>
        <w:pStyle w:val="GvdeMetni"/>
        <w:ind w:left="0" w:firstLine="0"/>
        <w:jc w:val="left"/>
        <w:rPr>
          <w:b/>
          <w:sz w:val="24"/>
        </w:rPr>
      </w:pPr>
    </w:p>
    <w:p w:rsidR="00E129B7" w:rsidRDefault="003F68D6">
      <w:pPr>
        <w:spacing w:before="215"/>
        <w:ind w:left="683"/>
        <w:jc w:val="both"/>
        <w:rPr>
          <w:b/>
        </w:rPr>
      </w:pPr>
      <w:r>
        <w:rPr>
          <w:b/>
        </w:rPr>
        <w:t>Uygulamalı</w:t>
      </w:r>
      <w:r>
        <w:rPr>
          <w:b/>
          <w:spacing w:val="-4"/>
        </w:rPr>
        <w:t xml:space="preserve"> </w:t>
      </w:r>
      <w:r>
        <w:rPr>
          <w:b/>
        </w:rPr>
        <w:t>Eğitim</w:t>
      </w:r>
      <w:r>
        <w:rPr>
          <w:b/>
          <w:spacing w:val="-11"/>
        </w:rPr>
        <w:t xml:space="preserve"> </w:t>
      </w:r>
      <w:r>
        <w:rPr>
          <w:b/>
        </w:rPr>
        <w:t>Gruplarının</w:t>
      </w:r>
      <w:r>
        <w:rPr>
          <w:b/>
          <w:spacing w:val="-12"/>
        </w:rPr>
        <w:t xml:space="preserve"> </w:t>
      </w:r>
      <w:r>
        <w:rPr>
          <w:b/>
          <w:spacing w:val="-2"/>
        </w:rPr>
        <w:t>Belirlenmesi</w:t>
      </w:r>
    </w:p>
    <w:p w:rsidR="00E129B7" w:rsidRDefault="003F68D6">
      <w:pPr>
        <w:pStyle w:val="GvdeMetni"/>
        <w:spacing w:before="112" w:line="276" w:lineRule="auto"/>
        <w:ind w:right="308"/>
      </w:pPr>
      <w:r>
        <w:rPr>
          <w:b/>
        </w:rPr>
        <w:t>MADDE</w:t>
      </w:r>
      <w:r>
        <w:rPr>
          <w:b/>
          <w:spacing w:val="-2"/>
        </w:rPr>
        <w:t xml:space="preserve"> </w:t>
      </w:r>
      <w:r>
        <w:rPr>
          <w:b/>
        </w:rPr>
        <w:t>16</w:t>
      </w:r>
      <w:r>
        <w:rPr>
          <w:b/>
          <w:spacing w:val="-2"/>
        </w:rPr>
        <w:t xml:space="preserve"> </w:t>
      </w:r>
      <w:r>
        <w:rPr>
          <w:b/>
        </w:rPr>
        <w:t>–</w:t>
      </w:r>
      <w:r>
        <w:rPr>
          <w:b/>
          <w:spacing w:val="-7"/>
        </w:rPr>
        <w:t xml:space="preserve"> </w:t>
      </w:r>
      <w:r>
        <w:t>(1)</w:t>
      </w:r>
      <w:r>
        <w:rPr>
          <w:spacing w:val="-5"/>
        </w:rPr>
        <w:t xml:space="preserve"> </w:t>
      </w:r>
      <w:r>
        <w:t>Program</w:t>
      </w:r>
      <w:r>
        <w:rPr>
          <w:spacing w:val="-6"/>
        </w:rPr>
        <w:t xml:space="preserve"> </w:t>
      </w:r>
      <w:r>
        <w:t>veya bölümlerde</w:t>
      </w:r>
      <w:r>
        <w:rPr>
          <w:spacing w:val="-5"/>
        </w:rPr>
        <w:t xml:space="preserve"> </w:t>
      </w:r>
      <w:r>
        <w:t>işletmede mesleki</w:t>
      </w:r>
      <w:r>
        <w:rPr>
          <w:spacing w:val="-6"/>
        </w:rPr>
        <w:t xml:space="preserve"> </w:t>
      </w:r>
      <w:r>
        <w:t>eğitim</w:t>
      </w:r>
      <w:r>
        <w:rPr>
          <w:spacing w:val="-2"/>
        </w:rPr>
        <w:t xml:space="preserve"> </w:t>
      </w:r>
      <w:r>
        <w:t>veya staj</w:t>
      </w:r>
      <w:r>
        <w:rPr>
          <w:spacing w:val="-6"/>
        </w:rPr>
        <w:t xml:space="preserve"> </w:t>
      </w:r>
      <w:r>
        <w:t>kapsamında oluşturulacak uygulamalı eğitim gruplarındaki öğrenci sayısı beşten az olamaz. Ancak program veya bölüm</w:t>
      </w:r>
      <w:r>
        <w:t xml:space="preserve">lerde uygulamalı eğitim yaptırılacak toplam öğrenci sayısının beşten az olması durumunda bir uygulamalı eğitim grubu </w:t>
      </w:r>
      <w:r>
        <w:rPr>
          <w:spacing w:val="-2"/>
        </w:rPr>
        <w:t>oluşturulabilir.</w:t>
      </w:r>
    </w:p>
    <w:p w:rsidR="00E129B7" w:rsidRDefault="003F68D6">
      <w:pPr>
        <w:pStyle w:val="GvdeMetni"/>
        <w:spacing w:before="80" w:line="278" w:lineRule="auto"/>
        <w:ind w:right="303"/>
      </w:pPr>
      <w:r>
        <w:t xml:space="preserve">(2) Aynı uygulamalı eğitim grubundaki öğrenciler farklı işletmelerde, işletmede mesleki eğitim veya staj </w:t>
      </w:r>
      <w:r>
        <w:rPr>
          <w:spacing w:val="-2"/>
        </w:rPr>
        <w:t>yapabilir.</w:t>
      </w:r>
    </w:p>
    <w:p w:rsidR="00E129B7" w:rsidRDefault="00E129B7">
      <w:pPr>
        <w:pStyle w:val="GvdeMetni"/>
        <w:ind w:left="0" w:firstLine="0"/>
        <w:jc w:val="left"/>
        <w:rPr>
          <w:sz w:val="24"/>
        </w:rPr>
      </w:pPr>
    </w:p>
    <w:p w:rsidR="00E129B7" w:rsidRDefault="003F68D6">
      <w:pPr>
        <w:pStyle w:val="Balk1"/>
        <w:spacing w:before="174"/>
      </w:pPr>
      <w:r>
        <w:t>Ders</w:t>
      </w:r>
      <w:r>
        <w:rPr>
          <w:spacing w:val="-3"/>
        </w:rPr>
        <w:t xml:space="preserve"> </w:t>
      </w:r>
      <w:r>
        <w:rPr>
          <w:spacing w:val="-4"/>
        </w:rPr>
        <w:t>Yükü</w:t>
      </w:r>
    </w:p>
    <w:p w:rsidR="00E129B7" w:rsidRDefault="003F68D6">
      <w:pPr>
        <w:pStyle w:val="GvdeMetni"/>
        <w:spacing w:before="117" w:line="276" w:lineRule="auto"/>
        <w:ind w:right="306"/>
      </w:pPr>
      <w:r>
        <w:rPr>
          <w:b/>
        </w:rPr>
        <w:t xml:space="preserve">MADDE 17 – </w:t>
      </w:r>
      <w:r>
        <w:t xml:space="preserve">(1) İşletmede mesleki eğitim kapsamında görevlendirilen sorumlu öğretim elemanına sorumlu olduğu uygulamalı eğitim grubu sayısına bakılmaksızın haftalık azami beş saat teorik ders yükü </w:t>
      </w:r>
      <w:r>
        <w:rPr>
          <w:spacing w:val="-2"/>
        </w:rPr>
        <w:t>yüklenir.</w:t>
      </w:r>
    </w:p>
    <w:p w:rsidR="00E129B7" w:rsidRDefault="003F68D6">
      <w:pPr>
        <w:pStyle w:val="GvdeMetni"/>
        <w:spacing w:before="78" w:line="278" w:lineRule="auto"/>
        <w:ind w:right="319"/>
      </w:pPr>
      <w:r>
        <w:t>(2)</w:t>
      </w:r>
      <w:r>
        <w:rPr>
          <w:spacing w:val="-3"/>
        </w:rPr>
        <w:t xml:space="preserve"> </w:t>
      </w:r>
      <w:r>
        <w:t>Staj kapsamında atanan</w:t>
      </w:r>
      <w:r>
        <w:rPr>
          <w:spacing w:val="-6"/>
        </w:rPr>
        <w:t xml:space="preserve"> </w:t>
      </w:r>
      <w:r>
        <w:t>sorumlu öğretim el</w:t>
      </w:r>
      <w:r>
        <w:t>emanına sorumlu olduğu</w:t>
      </w:r>
      <w:r>
        <w:rPr>
          <w:spacing w:val="-1"/>
        </w:rPr>
        <w:t xml:space="preserve"> </w:t>
      </w:r>
      <w:r>
        <w:t>uygulamalı eğitim grubu</w:t>
      </w:r>
      <w:r>
        <w:rPr>
          <w:spacing w:val="-1"/>
        </w:rPr>
        <w:t xml:space="preserve"> </w:t>
      </w:r>
      <w:r>
        <w:t>sayısına bakılmaksızın haftalık iki saat uygulamalı ders yükü yüklenir.</w:t>
      </w:r>
    </w:p>
    <w:p w:rsidR="00E129B7" w:rsidRDefault="00E129B7">
      <w:pPr>
        <w:pStyle w:val="GvdeMetni"/>
        <w:ind w:left="0" w:firstLine="0"/>
        <w:jc w:val="left"/>
        <w:rPr>
          <w:sz w:val="24"/>
        </w:rPr>
      </w:pPr>
    </w:p>
    <w:p w:rsidR="00E129B7" w:rsidRDefault="003F68D6">
      <w:pPr>
        <w:pStyle w:val="Balk1"/>
        <w:spacing w:before="174"/>
      </w:pPr>
      <w:r>
        <w:t>İşletmenin</w:t>
      </w:r>
      <w:r>
        <w:rPr>
          <w:spacing w:val="-12"/>
        </w:rPr>
        <w:t xml:space="preserve"> </w:t>
      </w:r>
      <w:r>
        <w:rPr>
          <w:spacing w:val="-2"/>
        </w:rPr>
        <w:t>Değiştirilmesi</w:t>
      </w:r>
    </w:p>
    <w:p w:rsidR="00E129B7" w:rsidRDefault="003F68D6">
      <w:pPr>
        <w:pStyle w:val="GvdeMetni"/>
        <w:spacing w:before="117" w:line="276" w:lineRule="auto"/>
        <w:ind w:right="303"/>
      </w:pPr>
      <w:r>
        <w:rPr>
          <w:b/>
        </w:rPr>
        <w:t xml:space="preserve">MADDE 18 – </w:t>
      </w:r>
      <w:r>
        <w:t>(1) Öğrenci, uygulamalı eğitime</w:t>
      </w:r>
      <w:r>
        <w:rPr>
          <w:spacing w:val="-3"/>
        </w:rPr>
        <w:t xml:space="preserve"> </w:t>
      </w:r>
      <w:r>
        <w:t>başladıktan</w:t>
      </w:r>
      <w:r>
        <w:rPr>
          <w:spacing w:val="-1"/>
        </w:rPr>
        <w:t xml:space="preserve"> </w:t>
      </w:r>
      <w:r>
        <w:t>sonra belgelendirmek</w:t>
      </w:r>
      <w:r>
        <w:rPr>
          <w:spacing w:val="-1"/>
        </w:rPr>
        <w:t xml:space="preserve"> </w:t>
      </w:r>
      <w:r>
        <w:t>kaydıyla işyerinin</w:t>
      </w:r>
      <w:r>
        <w:rPr>
          <w:spacing w:val="-1"/>
        </w:rPr>
        <w:t xml:space="preserve"> </w:t>
      </w:r>
      <w:r>
        <w:t>veya eğitici personelin uygulamalı eğitim için uygun niteliklere sahip olmadığının belirlenmesi, disiplin soruşturmasına esas olacak bir vakanın yaşanması nedeniyle aynı işyerinde çalışmaya devam edilememesi, öğrencilerin ulaşım ve barınma sorunları yaşama</w:t>
      </w:r>
      <w:r>
        <w:t>sı gibi sebepler ile bu Yönergenin 22 inci maddesinde yazılan deprem, yangın, su baskını benzeri doğal afetler, kanuni grev, lokavt, genel salgın hastalık, savaş, kısmi veya genel</w:t>
      </w:r>
      <w:r>
        <w:rPr>
          <w:spacing w:val="-5"/>
        </w:rPr>
        <w:t xml:space="preserve"> </w:t>
      </w:r>
      <w:r>
        <w:t>seferberlik</w:t>
      </w:r>
      <w:r>
        <w:rPr>
          <w:spacing w:val="-6"/>
        </w:rPr>
        <w:t xml:space="preserve"> </w:t>
      </w:r>
      <w:r>
        <w:t>ilanı</w:t>
      </w:r>
      <w:r>
        <w:rPr>
          <w:spacing w:val="-1"/>
        </w:rPr>
        <w:t xml:space="preserve"> </w:t>
      </w:r>
      <w:r>
        <w:t>ve</w:t>
      </w:r>
      <w:r>
        <w:rPr>
          <w:spacing w:val="-5"/>
        </w:rPr>
        <w:t xml:space="preserve"> </w:t>
      </w:r>
      <w:r>
        <w:t>benzeri</w:t>
      </w:r>
      <w:r>
        <w:rPr>
          <w:spacing w:val="-1"/>
        </w:rPr>
        <w:t xml:space="preserve"> </w:t>
      </w:r>
      <w:r>
        <w:t>mücbir sebep hallerinde</w:t>
      </w:r>
      <w:r>
        <w:rPr>
          <w:spacing w:val="-1"/>
        </w:rPr>
        <w:t xml:space="preserve"> </w:t>
      </w:r>
      <w:r>
        <w:t>Uygulamalı</w:t>
      </w:r>
      <w:r>
        <w:rPr>
          <w:spacing w:val="-5"/>
        </w:rPr>
        <w:t xml:space="preserve"> </w:t>
      </w:r>
      <w:r>
        <w:t>Eğitimler Ko</w:t>
      </w:r>
      <w:r>
        <w:t>misyonunun</w:t>
      </w:r>
      <w:r>
        <w:rPr>
          <w:spacing w:val="-6"/>
        </w:rPr>
        <w:t xml:space="preserve"> </w:t>
      </w:r>
      <w:r>
        <w:t>uygun</w:t>
      </w:r>
      <w:r>
        <w:rPr>
          <w:spacing w:val="-3"/>
        </w:rPr>
        <w:t xml:space="preserve"> </w:t>
      </w:r>
      <w:r>
        <w:t>görüşüne binaen işletme değişikliği yapabilir. Böyle bir durumda, öğrenci sadece yapamadığı eksik günlerini yeni işyerinde tamamlar.</w:t>
      </w:r>
    </w:p>
    <w:p w:rsidR="00E129B7" w:rsidRDefault="00E129B7">
      <w:pPr>
        <w:pStyle w:val="GvdeMetni"/>
        <w:ind w:left="0" w:firstLine="0"/>
        <w:jc w:val="left"/>
        <w:rPr>
          <w:sz w:val="24"/>
        </w:rPr>
      </w:pPr>
    </w:p>
    <w:p w:rsidR="00E129B7" w:rsidRDefault="003F68D6">
      <w:pPr>
        <w:pStyle w:val="Balk1"/>
        <w:spacing w:before="176"/>
      </w:pPr>
      <w:r>
        <w:t>Yurt</w:t>
      </w:r>
      <w:r>
        <w:rPr>
          <w:spacing w:val="-7"/>
        </w:rPr>
        <w:t xml:space="preserve"> </w:t>
      </w:r>
      <w:r>
        <w:t>Dışında</w:t>
      </w:r>
      <w:r>
        <w:rPr>
          <w:spacing w:val="-10"/>
        </w:rPr>
        <w:t xml:space="preserve"> </w:t>
      </w:r>
      <w:r>
        <w:t>Uygulamalı</w:t>
      </w:r>
      <w:r>
        <w:rPr>
          <w:spacing w:val="-5"/>
        </w:rPr>
        <w:t xml:space="preserve"> </w:t>
      </w:r>
      <w:r>
        <w:rPr>
          <w:spacing w:val="-2"/>
        </w:rPr>
        <w:t>Eğitim</w:t>
      </w:r>
    </w:p>
    <w:p w:rsidR="00E129B7" w:rsidRDefault="003F68D6">
      <w:pPr>
        <w:pStyle w:val="GvdeMetni"/>
        <w:spacing w:before="117" w:line="276" w:lineRule="auto"/>
        <w:ind w:right="316"/>
      </w:pPr>
      <w:r>
        <w:rPr>
          <w:b/>
        </w:rPr>
        <w:t xml:space="preserve">MADDE 19 – </w:t>
      </w:r>
      <w:r>
        <w:t>(1) Öğrenciler, öğretim programlarını aksatmayacak şekilde, der</w:t>
      </w:r>
      <w:r>
        <w:t>s çizelgelerinde yer alan işletmede</w:t>
      </w:r>
      <w:r>
        <w:rPr>
          <w:spacing w:val="-4"/>
        </w:rPr>
        <w:t xml:space="preserve"> </w:t>
      </w:r>
      <w:r>
        <w:t>mesleki</w:t>
      </w:r>
      <w:r>
        <w:rPr>
          <w:spacing w:val="-1"/>
        </w:rPr>
        <w:t xml:space="preserve"> </w:t>
      </w:r>
      <w:r>
        <w:t>eğitim</w:t>
      </w:r>
      <w:r>
        <w:rPr>
          <w:spacing w:val="-6"/>
        </w:rPr>
        <w:t xml:space="preserve"> </w:t>
      </w:r>
      <w:r>
        <w:t>veya staj</w:t>
      </w:r>
      <w:r>
        <w:rPr>
          <w:spacing w:val="-6"/>
        </w:rPr>
        <w:t xml:space="preserve"> </w:t>
      </w:r>
      <w:r>
        <w:t>uygulamalarını</w:t>
      </w:r>
      <w:r>
        <w:rPr>
          <w:spacing w:val="-6"/>
        </w:rPr>
        <w:t xml:space="preserve"> </w:t>
      </w:r>
      <w:r>
        <w:t>Uygulamalı</w:t>
      </w:r>
      <w:r>
        <w:rPr>
          <w:spacing w:val="-6"/>
        </w:rPr>
        <w:t xml:space="preserve"> </w:t>
      </w:r>
      <w:r>
        <w:t>Eğitimler Komisyonunun</w:t>
      </w:r>
      <w:r>
        <w:rPr>
          <w:spacing w:val="-7"/>
        </w:rPr>
        <w:t xml:space="preserve"> </w:t>
      </w:r>
      <w:r>
        <w:t>uygun</w:t>
      </w:r>
      <w:r>
        <w:rPr>
          <w:spacing w:val="-2"/>
        </w:rPr>
        <w:t xml:space="preserve"> </w:t>
      </w:r>
      <w:r>
        <w:t>görüşüne</w:t>
      </w:r>
      <w:r>
        <w:rPr>
          <w:spacing w:val="-8"/>
        </w:rPr>
        <w:t xml:space="preserve"> </w:t>
      </w:r>
      <w:r>
        <w:t>binaen yurt dışında yapabilirler.</w:t>
      </w:r>
    </w:p>
    <w:p w:rsidR="00E129B7" w:rsidRDefault="003F68D6">
      <w:pPr>
        <w:pStyle w:val="ListeParagraf"/>
        <w:numPr>
          <w:ilvl w:val="0"/>
          <w:numId w:val="3"/>
        </w:numPr>
        <w:tabs>
          <w:tab w:val="left" w:pos="967"/>
        </w:tabs>
        <w:spacing w:before="78" w:line="276" w:lineRule="auto"/>
        <w:ind w:right="300" w:firstLine="566"/>
        <w:jc w:val="both"/>
      </w:pPr>
      <w:r>
        <w:t>İşletmede mesleki eğitim veya stajını yurt dışında tamamlayan öğrenciler, uygulamalı eğitim çalış</w:t>
      </w:r>
      <w:r>
        <w:t>malarına ilişkin belgelerini ve uygulamalı eğitim dosyasını ilgili akademik birim Uygulamalı Eğitimler Komisyonuna teslim eder. Bu kapsamdaki uygulamalı eğitimlere ilişkin ölçme ve değerlendirme işlemleri bu Yönergenin ilgili hükümleri doğrultusunda yürütü</w:t>
      </w:r>
      <w:r>
        <w:t>lür.</w:t>
      </w:r>
    </w:p>
    <w:p w:rsidR="00E129B7" w:rsidRDefault="003F68D6">
      <w:pPr>
        <w:pStyle w:val="ListeParagraf"/>
        <w:numPr>
          <w:ilvl w:val="0"/>
          <w:numId w:val="3"/>
        </w:numPr>
        <w:tabs>
          <w:tab w:val="left" w:pos="967"/>
        </w:tabs>
        <w:spacing w:before="80" w:line="278" w:lineRule="auto"/>
        <w:ind w:right="318" w:firstLine="566"/>
        <w:jc w:val="both"/>
      </w:pPr>
      <w:r>
        <w:t>Yurt dışında uygulamalı eğitim yapacak öğrencilerin sigortalanması amacıyla sigortacılık alanında faaliyet gösteren yerli veya yabancı kurum ve kuruluşlara ödenecek primler üniversite tarafından karşılanmaz.</w:t>
      </w:r>
    </w:p>
    <w:p w:rsidR="00E129B7" w:rsidRDefault="00E129B7">
      <w:pPr>
        <w:pStyle w:val="GvdeMetni"/>
        <w:ind w:left="0" w:firstLine="0"/>
        <w:jc w:val="left"/>
        <w:rPr>
          <w:sz w:val="24"/>
        </w:rPr>
      </w:pPr>
    </w:p>
    <w:p w:rsidR="00E129B7" w:rsidRDefault="003F68D6">
      <w:pPr>
        <w:pStyle w:val="Balk1"/>
        <w:spacing w:before="174"/>
      </w:pPr>
      <w:r>
        <w:t>Önceki</w:t>
      </w:r>
      <w:r>
        <w:rPr>
          <w:spacing w:val="-10"/>
        </w:rPr>
        <w:t xml:space="preserve"> </w:t>
      </w:r>
      <w:r>
        <w:t>Uygulamalı</w:t>
      </w:r>
      <w:r>
        <w:rPr>
          <w:spacing w:val="-7"/>
        </w:rPr>
        <w:t xml:space="preserve"> </w:t>
      </w:r>
      <w:r>
        <w:t>Eğitimlerin</w:t>
      </w:r>
      <w:r>
        <w:rPr>
          <w:spacing w:val="-13"/>
        </w:rPr>
        <w:t xml:space="preserve"> </w:t>
      </w:r>
      <w:r>
        <w:rPr>
          <w:spacing w:val="-2"/>
        </w:rPr>
        <w:t>Tanınması</w:t>
      </w:r>
    </w:p>
    <w:p w:rsidR="00E129B7" w:rsidRDefault="003F68D6">
      <w:pPr>
        <w:pStyle w:val="GvdeMetni"/>
        <w:spacing w:before="116" w:line="276" w:lineRule="auto"/>
        <w:ind w:right="303"/>
      </w:pPr>
      <w:r>
        <w:rPr>
          <w:b/>
        </w:rPr>
        <w:t xml:space="preserve">MADDE 20 – </w:t>
      </w:r>
      <w:r>
        <w:t xml:space="preserve">(1) Yatay ve dikey geçiş yoluyla gelen öğrencilerin önceki eğitim kurumlarında yaptıkları işletmede mesleki eğitim ve stajlarının geçerliliği ilgili intibak komisyonu tarafından değerlendirilerek karara </w:t>
      </w:r>
      <w:r>
        <w:rPr>
          <w:spacing w:val="-2"/>
        </w:rPr>
        <w:t>bağlanır.</w:t>
      </w:r>
    </w:p>
    <w:p w:rsidR="00E129B7" w:rsidRDefault="003F68D6">
      <w:pPr>
        <w:pStyle w:val="GvdeMetni"/>
        <w:spacing w:before="79"/>
        <w:ind w:left="683" w:firstLine="0"/>
      </w:pPr>
      <w:r>
        <w:t>(2)</w:t>
      </w:r>
      <w:r>
        <w:rPr>
          <w:spacing w:val="59"/>
        </w:rPr>
        <w:t xml:space="preserve"> </w:t>
      </w:r>
      <w:r>
        <w:t>Öğrenim</w:t>
      </w:r>
      <w:r>
        <w:rPr>
          <w:spacing w:val="60"/>
        </w:rPr>
        <w:t xml:space="preserve"> </w:t>
      </w:r>
      <w:r>
        <w:t>gördüğü</w:t>
      </w:r>
      <w:r>
        <w:rPr>
          <w:spacing w:val="60"/>
        </w:rPr>
        <w:t xml:space="preserve"> </w:t>
      </w:r>
      <w:r>
        <w:t>program</w:t>
      </w:r>
      <w:r>
        <w:rPr>
          <w:spacing w:val="56"/>
        </w:rPr>
        <w:t xml:space="preserve"> </w:t>
      </w:r>
      <w:r>
        <w:t>ile</w:t>
      </w:r>
      <w:r>
        <w:rPr>
          <w:spacing w:val="59"/>
        </w:rPr>
        <w:t xml:space="preserve"> </w:t>
      </w:r>
      <w:r>
        <w:t>ilgili</w:t>
      </w:r>
      <w:r>
        <w:rPr>
          <w:spacing w:val="60"/>
        </w:rPr>
        <w:t xml:space="preserve"> </w:t>
      </w:r>
      <w:r>
        <w:t>bir</w:t>
      </w:r>
      <w:r>
        <w:rPr>
          <w:spacing w:val="68"/>
        </w:rPr>
        <w:t xml:space="preserve"> </w:t>
      </w:r>
      <w:r>
        <w:t>işte</w:t>
      </w:r>
      <w:r>
        <w:rPr>
          <w:spacing w:val="58"/>
        </w:rPr>
        <w:t xml:space="preserve"> </w:t>
      </w:r>
      <w:r>
        <w:t>çalışmış</w:t>
      </w:r>
      <w:r>
        <w:rPr>
          <w:spacing w:val="66"/>
        </w:rPr>
        <w:t xml:space="preserve"> </w:t>
      </w:r>
      <w:r>
        <w:t>veya</w:t>
      </w:r>
      <w:r>
        <w:rPr>
          <w:spacing w:val="63"/>
        </w:rPr>
        <w:t xml:space="preserve"> </w:t>
      </w:r>
      <w:r>
        <w:t>çalışmakta</w:t>
      </w:r>
      <w:r>
        <w:rPr>
          <w:spacing w:val="63"/>
        </w:rPr>
        <w:t xml:space="preserve"> </w:t>
      </w:r>
      <w:r>
        <w:t>olan</w:t>
      </w:r>
      <w:r>
        <w:rPr>
          <w:spacing w:val="60"/>
        </w:rPr>
        <w:t xml:space="preserve"> </w:t>
      </w:r>
      <w:r>
        <w:t>öğrenciler,</w:t>
      </w:r>
      <w:r>
        <w:rPr>
          <w:spacing w:val="62"/>
        </w:rPr>
        <w:t xml:space="preserve"> </w:t>
      </w:r>
      <w:r>
        <w:rPr>
          <w:spacing w:val="-2"/>
        </w:rPr>
        <w:t>çalışma</w:t>
      </w:r>
    </w:p>
    <w:p w:rsidR="00E129B7" w:rsidRDefault="00E129B7">
      <w:pPr>
        <w:sectPr w:rsidR="00E129B7">
          <w:pgSz w:w="11910" w:h="16840"/>
          <w:pgMar w:top="1280" w:right="260" w:bottom="1060" w:left="1300" w:header="711" w:footer="830" w:gutter="0"/>
          <w:cols w:space="708"/>
        </w:sectPr>
      </w:pPr>
    </w:p>
    <w:p w:rsidR="00E129B7" w:rsidRDefault="003F68D6">
      <w:pPr>
        <w:pStyle w:val="GvdeMetni"/>
        <w:spacing w:before="156" w:line="276" w:lineRule="auto"/>
        <w:ind w:right="304" w:firstLine="0"/>
      </w:pPr>
      <w:r>
        <w:lastRenderedPageBreak/>
        <w:t>sürelerini ve unvanlarını belgelendirmek koşuluyla işletmede mesleki eğitim veya staj uygulaması kapsamında önceki öğrenmelerin tanınması için başvuruda bulunabilir. İlgili</w:t>
      </w:r>
      <w:r>
        <w:t xml:space="preserve"> intibak komisyonu söz konusu başvuruları inceleyerek, önceki öğrenmelerin ne oranda tanınacağına ve işletmede mesleki eğitim veya staj uygulamasının ne kadarlık bir süresine karşılık geleceğine karar verir. İntibak komisyonunun hakkında olumlu karar verdi</w:t>
      </w:r>
      <w:r>
        <w:t>ği öğrenciler için bu Yönergenin ve Trabzon Üniversitesi Ders Muafiyeti ve Uyum İşlemleri Yönergesinin ilgili hükümleri doğrultusunda ölçme ve değerlendirme işlemleri yürütülür.</w:t>
      </w:r>
    </w:p>
    <w:p w:rsidR="00E129B7" w:rsidRDefault="00E129B7">
      <w:pPr>
        <w:pStyle w:val="GvdeMetni"/>
        <w:ind w:left="0" w:firstLine="0"/>
        <w:jc w:val="left"/>
        <w:rPr>
          <w:sz w:val="24"/>
        </w:rPr>
      </w:pPr>
    </w:p>
    <w:p w:rsidR="00E129B7" w:rsidRDefault="00E129B7">
      <w:pPr>
        <w:pStyle w:val="GvdeMetni"/>
        <w:ind w:left="0" w:firstLine="0"/>
        <w:jc w:val="left"/>
        <w:rPr>
          <w:sz w:val="24"/>
        </w:rPr>
      </w:pPr>
    </w:p>
    <w:p w:rsidR="00E129B7" w:rsidRDefault="00E129B7">
      <w:pPr>
        <w:pStyle w:val="GvdeMetni"/>
        <w:ind w:left="0" w:firstLine="0"/>
        <w:jc w:val="left"/>
        <w:rPr>
          <w:sz w:val="24"/>
        </w:rPr>
      </w:pPr>
    </w:p>
    <w:p w:rsidR="00E129B7" w:rsidRDefault="003F68D6">
      <w:pPr>
        <w:pStyle w:val="Balk1"/>
      </w:pPr>
      <w:r>
        <w:t>Diğer</w:t>
      </w:r>
      <w:r>
        <w:rPr>
          <w:spacing w:val="-8"/>
        </w:rPr>
        <w:t xml:space="preserve"> </w:t>
      </w:r>
      <w:r>
        <w:rPr>
          <w:spacing w:val="-2"/>
        </w:rPr>
        <w:t>Hükümler</w:t>
      </w:r>
    </w:p>
    <w:p w:rsidR="00E129B7" w:rsidRDefault="003F68D6">
      <w:pPr>
        <w:pStyle w:val="GvdeMetni"/>
        <w:spacing w:before="112" w:line="278" w:lineRule="auto"/>
        <w:ind w:right="318"/>
      </w:pPr>
      <w:r>
        <w:rPr>
          <w:b/>
        </w:rPr>
        <w:t xml:space="preserve">MADDE 21 – </w:t>
      </w:r>
      <w:r>
        <w:t>(1) Üniversite ilgili akademik birimleri, uygulam</w:t>
      </w:r>
      <w:r>
        <w:t>alı eğitimlere ilişkin hususlar ile bu kapsamda kullanılacak formları bu Yönergenin esaslarına uygun olarak belirler ve kendi resmî internet sitelerinde yayımlarlar.</w:t>
      </w:r>
    </w:p>
    <w:p w:rsidR="00E129B7" w:rsidRDefault="003F68D6">
      <w:pPr>
        <w:pStyle w:val="ListeParagraf"/>
        <w:numPr>
          <w:ilvl w:val="0"/>
          <w:numId w:val="2"/>
        </w:numPr>
        <w:tabs>
          <w:tab w:val="left" w:pos="967"/>
        </w:tabs>
        <w:spacing w:before="75" w:line="278" w:lineRule="auto"/>
        <w:ind w:right="313" w:firstLine="566"/>
        <w:jc w:val="both"/>
      </w:pPr>
      <w:r>
        <w:t>Açık öğretim ve</w:t>
      </w:r>
      <w:r>
        <w:rPr>
          <w:spacing w:val="-3"/>
        </w:rPr>
        <w:t xml:space="preserve"> </w:t>
      </w:r>
      <w:r>
        <w:t>uzaktan eğitim yoluyla eğitim ve öğretim yapan</w:t>
      </w:r>
      <w:r>
        <w:rPr>
          <w:spacing w:val="-1"/>
        </w:rPr>
        <w:t xml:space="preserve"> </w:t>
      </w:r>
      <w:r>
        <w:t>programlardaki uygulamalı e</w:t>
      </w:r>
      <w:r>
        <w:t>ğitimler bu Yönetmelik kapsamı dışındadır.</w:t>
      </w:r>
    </w:p>
    <w:p w:rsidR="00E129B7" w:rsidRDefault="003F68D6">
      <w:pPr>
        <w:pStyle w:val="ListeParagraf"/>
        <w:numPr>
          <w:ilvl w:val="0"/>
          <w:numId w:val="2"/>
        </w:numPr>
        <w:tabs>
          <w:tab w:val="left" w:pos="967"/>
        </w:tabs>
        <w:spacing w:line="276" w:lineRule="auto"/>
        <w:ind w:right="301" w:firstLine="566"/>
        <w:jc w:val="both"/>
      </w:pPr>
      <w:r>
        <w:t>Açık ceza infaz kurumlarında hükümlü olup aynı zamanda üniversite akademik birimlerinde öğrenci olanların uygulamalı eğitimlerine ilişkin kurallar, hükümlü bulunulan kurumun görüşü de alınarak üniversite ve ilgili</w:t>
      </w:r>
      <w:r>
        <w:t xml:space="preserve"> akademik birim tarafından belirlenir.</w:t>
      </w:r>
    </w:p>
    <w:p w:rsidR="00E129B7" w:rsidRDefault="003F68D6">
      <w:pPr>
        <w:pStyle w:val="ListeParagraf"/>
        <w:numPr>
          <w:ilvl w:val="0"/>
          <w:numId w:val="2"/>
        </w:numPr>
        <w:tabs>
          <w:tab w:val="left" w:pos="967"/>
        </w:tabs>
        <w:spacing w:before="78" w:line="278" w:lineRule="auto"/>
        <w:ind w:right="311" w:firstLine="566"/>
        <w:jc w:val="both"/>
      </w:pPr>
      <w:r>
        <w:t>Öğrencilere, uygulamalı eğitimleri süresince üniversite tarafından herhangi bir ücret ödemesi</w:t>
      </w:r>
      <w:r>
        <w:rPr>
          <w:spacing w:val="40"/>
        </w:rPr>
        <w:t xml:space="preserve"> </w:t>
      </w:r>
      <w:r>
        <w:rPr>
          <w:spacing w:val="-2"/>
        </w:rPr>
        <w:t>yapılmaz.</w:t>
      </w:r>
    </w:p>
    <w:p w:rsidR="00E129B7" w:rsidRDefault="003F68D6">
      <w:pPr>
        <w:pStyle w:val="ListeParagraf"/>
        <w:numPr>
          <w:ilvl w:val="0"/>
          <w:numId w:val="2"/>
        </w:numPr>
        <w:tabs>
          <w:tab w:val="left" w:pos="967"/>
        </w:tabs>
        <w:spacing w:line="278" w:lineRule="auto"/>
        <w:ind w:right="309" w:firstLine="566"/>
        <w:jc w:val="both"/>
      </w:pPr>
      <w:r>
        <w:t>Uygulamalı eğitimlerin gerçekleştirileceği işyeri/firma ile öğrenci arasındaki ücret konusunda üniversite taraf değildir.</w:t>
      </w:r>
    </w:p>
    <w:p w:rsidR="00E129B7" w:rsidRDefault="003F68D6">
      <w:pPr>
        <w:pStyle w:val="ListeParagraf"/>
        <w:numPr>
          <w:ilvl w:val="0"/>
          <w:numId w:val="2"/>
        </w:numPr>
        <w:tabs>
          <w:tab w:val="left" w:pos="967"/>
        </w:tabs>
        <w:spacing w:before="75" w:line="278" w:lineRule="auto"/>
        <w:ind w:right="313" w:firstLine="566"/>
        <w:jc w:val="both"/>
      </w:pPr>
      <w:r>
        <w:t>Uygulamalı eğitimler için ilgili akademik birimler öğrencilere işletme önerebilir. Ancak ilgili akademik birimlerin uygulamalı eğitiml</w:t>
      </w:r>
      <w:r>
        <w:t>er için öğrencilere işletme bulma zorunluluğu yoktur.</w:t>
      </w:r>
    </w:p>
    <w:p w:rsidR="00E129B7" w:rsidRDefault="003F68D6">
      <w:pPr>
        <w:pStyle w:val="ListeParagraf"/>
        <w:numPr>
          <w:ilvl w:val="0"/>
          <w:numId w:val="2"/>
        </w:numPr>
        <w:tabs>
          <w:tab w:val="left" w:pos="967"/>
        </w:tabs>
        <w:spacing w:line="278" w:lineRule="auto"/>
        <w:ind w:right="308" w:firstLine="566"/>
        <w:jc w:val="both"/>
      </w:pPr>
      <w:r>
        <w:t>Öğrenciler, mezun olduklarında kazanacakları unvana/akademik dereceye eşit veya daha yüksek unvana/akademik dereceye</w:t>
      </w:r>
      <w:r>
        <w:rPr>
          <w:spacing w:val="-1"/>
        </w:rPr>
        <w:t xml:space="preserve"> </w:t>
      </w:r>
      <w:r>
        <w:t>sahip eğitici personelin bulunduğu işletmelerde</w:t>
      </w:r>
      <w:r>
        <w:rPr>
          <w:spacing w:val="-1"/>
        </w:rPr>
        <w:t xml:space="preserve"> </w:t>
      </w:r>
      <w:r>
        <w:t>uygulamalı eğitimlerini yapabilirler.</w:t>
      </w:r>
    </w:p>
    <w:p w:rsidR="00E129B7" w:rsidRDefault="003F68D6">
      <w:pPr>
        <w:pStyle w:val="ListeParagraf"/>
        <w:numPr>
          <w:ilvl w:val="0"/>
          <w:numId w:val="2"/>
        </w:numPr>
        <w:tabs>
          <w:tab w:val="left" w:pos="967"/>
        </w:tabs>
        <w:spacing w:line="276" w:lineRule="auto"/>
        <w:ind w:right="303" w:firstLine="566"/>
        <w:jc w:val="both"/>
      </w:pPr>
      <w:r>
        <w:t>Üniversitenin sınırları içerisinde bulunduğu ilin dışındaki yurt içi adreslerde yapılacak uygulamalı eğitimler için gerekli işyeri ziyaretlerinin gerçekleştirilebilmesi adına sorumlu öğretim elemanına dönemde bir defaya mahsus yolluk/yevmiye Üniversite ta</w:t>
      </w:r>
      <w:r>
        <w:t>rafından ödenir. İl dışındaki yurt içi adreslerde öğrenci/işyeri kontrolleri sorumlu öğretim elemanı tarafından çeşitli iletişim araçları ile gerçekleştirilebilir.</w:t>
      </w:r>
    </w:p>
    <w:p w:rsidR="00E129B7" w:rsidRDefault="00E129B7">
      <w:pPr>
        <w:pStyle w:val="GvdeMetni"/>
        <w:ind w:left="0" w:firstLine="0"/>
        <w:jc w:val="left"/>
        <w:rPr>
          <w:sz w:val="24"/>
        </w:rPr>
      </w:pPr>
    </w:p>
    <w:p w:rsidR="00E129B7" w:rsidRDefault="003F68D6">
      <w:pPr>
        <w:pStyle w:val="Balk1"/>
        <w:spacing w:before="178"/>
      </w:pPr>
      <w:r>
        <w:t>Mücbir</w:t>
      </w:r>
      <w:r>
        <w:rPr>
          <w:spacing w:val="-8"/>
        </w:rPr>
        <w:t xml:space="preserve"> </w:t>
      </w:r>
      <w:r>
        <w:t>Sebep</w:t>
      </w:r>
      <w:r>
        <w:rPr>
          <w:spacing w:val="-7"/>
        </w:rPr>
        <w:t xml:space="preserve"> </w:t>
      </w:r>
      <w:r>
        <w:rPr>
          <w:spacing w:val="-4"/>
        </w:rPr>
        <w:t>Hali</w:t>
      </w:r>
    </w:p>
    <w:p w:rsidR="00E129B7" w:rsidRDefault="003F68D6">
      <w:pPr>
        <w:pStyle w:val="GvdeMetni"/>
        <w:spacing w:before="117" w:line="276" w:lineRule="auto"/>
        <w:ind w:right="304"/>
      </w:pPr>
      <w:r>
        <w:rPr>
          <w:b/>
        </w:rPr>
        <w:t xml:space="preserve">MADDE 22 – </w:t>
      </w:r>
      <w:r>
        <w:t>(1) Deprem, yangın, su baskını benzeri doğal afetler, kanuni g</w:t>
      </w:r>
      <w:r>
        <w:t>rev, lokavt, genel salgın hastalık, savaş, kısmi veya genel seferberlik ilanı ve benzeri mücbir sebep hallerinde uygulamalı eğitimlere ilişkin usul ve esaslar Yükseköğretim Kurulu tarafından belirlenir.</w:t>
      </w:r>
    </w:p>
    <w:p w:rsidR="00E129B7" w:rsidRDefault="00E129B7">
      <w:pPr>
        <w:pStyle w:val="GvdeMetni"/>
        <w:ind w:left="0" w:firstLine="0"/>
        <w:jc w:val="left"/>
        <w:rPr>
          <w:sz w:val="24"/>
        </w:rPr>
      </w:pPr>
    </w:p>
    <w:p w:rsidR="00E129B7" w:rsidRDefault="003F68D6">
      <w:pPr>
        <w:pStyle w:val="Balk1"/>
        <w:spacing w:before="176"/>
      </w:pPr>
      <w:r>
        <w:t>Öğrencilere</w:t>
      </w:r>
      <w:r>
        <w:rPr>
          <w:spacing w:val="-6"/>
        </w:rPr>
        <w:t xml:space="preserve"> </w:t>
      </w:r>
      <w:r>
        <w:t>Ödenen</w:t>
      </w:r>
      <w:r>
        <w:rPr>
          <w:spacing w:val="-10"/>
        </w:rPr>
        <w:t xml:space="preserve"> </w:t>
      </w:r>
      <w:r>
        <w:t>Devlet</w:t>
      </w:r>
      <w:r>
        <w:rPr>
          <w:spacing w:val="-4"/>
        </w:rPr>
        <w:t xml:space="preserve"> </w:t>
      </w:r>
      <w:r>
        <w:rPr>
          <w:spacing w:val="-2"/>
        </w:rPr>
        <w:t>Katkısı</w:t>
      </w:r>
    </w:p>
    <w:p w:rsidR="00E129B7" w:rsidRDefault="003F68D6">
      <w:pPr>
        <w:pStyle w:val="GvdeMetni"/>
        <w:spacing w:before="117" w:line="276" w:lineRule="auto"/>
        <w:ind w:right="309"/>
      </w:pPr>
      <w:r>
        <w:rPr>
          <w:b/>
        </w:rPr>
        <w:t xml:space="preserve">MADDE 23 – </w:t>
      </w:r>
      <w:r>
        <w:t>(1) 2547 sayılı Kanunun geçici 74 üncü maddesi kapsamındaki işletmede mesleki</w:t>
      </w:r>
      <w:r>
        <w:rPr>
          <w:spacing w:val="40"/>
        </w:rPr>
        <w:t xml:space="preserve"> </w:t>
      </w:r>
      <w:r>
        <w:t>eğitimler öğrencilerin öğrenim sürelerinin son yılında bir yarıyılı kapsayacak şekilde eğitim ve öğretim dönemlerinde ve tam zamanlı olarak yapılır.</w:t>
      </w:r>
    </w:p>
    <w:p w:rsidR="00E129B7" w:rsidRDefault="003F68D6">
      <w:pPr>
        <w:pStyle w:val="ListeParagraf"/>
        <w:numPr>
          <w:ilvl w:val="0"/>
          <w:numId w:val="1"/>
        </w:numPr>
        <w:tabs>
          <w:tab w:val="left" w:pos="967"/>
        </w:tabs>
        <w:spacing w:before="77" w:line="276" w:lineRule="auto"/>
        <w:ind w:right="316" w:firstLine="566"/>
        <w:jc w:val="both"/>
      </w:pPr>
      <w:r>
        <w:t>Birinci fıkra kapsamındaki iş</w:t>
      </w:r>
      <w:r>
        <w:t>letmede mesleki eğitimler, Yükseköğretim</w:t>
      </w:r>
      <w:r>
        <w:rPr>
          <w:spacing w:val="-2"/>
        </w:rPr>
        <w:t xml:space="preserve"> </w:t>
      </w:r>
      <w:r>
        <w:t xml:space="preserve">Kurulu tarafından belirlenmiş yükseköğretim kurumları ve bu kurumların fen ve mühendislik bilimlerinin belirli lisans programlarıyla </w:t>
      </w:r>
      <w:r>
        <w:rPr>
          <w:spacing w:val="-2"/>
        </w:rPr>
        <w:t>sınırlıdır.</w:t>
      </w:r>
    </w:p>
    <w:p w:rsidR="00E129B7" w:rsidRDefault="003F68D6">
      <w:pPr>
        <w:pStyle w:val="ListeParagraf"/>
        <w:numPr>
          <w:ilvl w:val="0"/>
          <w:numId w:val="1"/>
        </w:numPr>
        <w:tabs>
          <w:tab w:val="left" w:pos="967"/>
        </w:tabs>
        <w:spacing w:before="83" w:line="273" w:lineRule="auto"/>
        <w:ind w:right="298" w:firstLine="566"/>
        <w:jc w:val="both"/>
      </w:pPr>
      <w:r>
        <w:t>Bu madde kapsamında özel sektör işletmelerinde, teknoparklarda, araştı</w:t>
      </w:r>
      <w:r>
        <w:t>rma altyapılarında, Ar-Ge merkezlerinde ya</w:t>
      </w:r>
      <w:r>
        <w:rPr>
          <w:spacing w:val="22"/>
        </w:rPr>
        <w:t xml:space="preserve"> </w:t>
      </w:r>
      <w:r>
        <w:t>da sanayi kuruluşlarında işletmede mesleki eğitim yapan öğrencilere 1/1/2023 tarihine kadar</w:t>
      </w:r>
    </w:p>
    <w:p w:rsidR="00E129B7" w:rsidRDefault="00E129B7">
      <w:pPr>
        <w:spacing w:line="273" w:lineRule="auto"/>
        <w:jc w:val="both"/>
        <w:sectPr w:rsidR="00E129B7">
          <w:pgSz w:w="11910" w:h="16840"/>
          <w:pgMar w:top="1280" w:right="260" w:bottom="1020" w:left="1300" w:header="711" w:footer="830" w:gutter="0"/>
          <w:cols w:space="708"/>
        </w:sectPr>
      </w:pPr>
    </w:p>
    <w:p w:rsidR="00E129B7" w:rsidRDefault="003F68D6">
      <w:pPr>
        <w:pStyle w:val="GvdeMetni"/>
        <w:spacing w:before="156"/>
        <w:ind w:firstLine="0"/>
      </w:pPr>
      <w:r>
        <w:lastRenderedPageBreak/>
        <w:t>uygulamalı</w:t>
      </w:r>
      <w:r>
        <w:rPr>
          <w:spacing w:val="-5"/>
        </w:rPr>
        <w:t xml:space="preserve"> </w:t>
      </w:r>
      <w:r>
        <w:t>eğitimleri</w:t>
      </w:r>
      <w:r>
        <w:rPr>
          <w:spacing w:val="-7"/>
        </w:rPr>
        <w:t xml:space="preserve"> </w:t>
      </w:r>
      <w:r>
        <w:t>süresince</w:t>
      </w:r>
      <w:r>
        <w:rPr>
          <w:spacing w:val="-9"/>
        </w:rPr>
        <w:t xml:space="preserve"> </w:t>
      </w:r>
      <w:r>
        <w:t>asgari</w:t>
      </w:r>
      <w:r>
        <w:rPr>
          <w:spacing w:val="-7"/>
        </w:rPr>
        <w:t xml:space="preserve"> </w:t>
      </w:r>
      <w:r>
        <w:t>ücretin</w:t>
      </w:r>
      <w:r>
        <w:rPr>
          <w:spacing w:val="-3"/>
        </w:rPr>
        <w:t xml:space="preserve"> </w:t>
      </w:r>
      <w:r>
        <w:t>net</w:t>
      </w:r>
      <w:r>
        <w:rPr>
          <w:spacing w:val="-3"/>
        </w:rPr>
        <w:t xml:space="preserve"> </w:t>
      </w:r>
      <w:r>
        <w:t>tutarının</w:t>
      </w:r>
      <w:r>
        <w:rPr>
          <w:spacing w:val="-8"/>
        </w:rPr>
        <w:t xml:space="preserve"> </w:t>
      </w:r>
      <w:r>
        <w:t>%35’i</w:t>
      </w:r>
      <w:r>
        <w:rPr>
          <w:spacing w:val="-6"/>
        </w:rPr>
        <w:t xml:space="preserve"> </w:t>
      </w:r>
      <w:r>
        <w:t>ücret</w:t>
      </w:r>
      <w:r>
        <w:rPr>
          <w:spacing w:val="-3"/>
        </w:rPr>
        <w:t xml:space="preserve"> </w:t>
      </w:r>
      <w:r>
        <w:t>olarak</w:t>
      </w:r>
      <w:r>
        <w:rPr>
          <w:spacing w:val="-7"/>
        </w:rPr>
        <w:t xml:space="preserve"> </w:t>
      </w:r>
      <w:r>
        <w:rPr>
          <w:spacing w:val="-2"/>
        </w:rPr>
        <w:t>ödenir.</w:t>
      </w:r>
    </w:p>
    <w:p w:rsidR="00E129B7" w:rsidRDefault="003F68D6">
      <w:pPr>
        <w:pStyle w:val="ListeParagraf"/>
        <w:numPr>
          <w:ilvl w:val="0"/>
          <w:numId w:val="1"/>
        </w:numPr>
        <w:tabs>
          <w:tab w:val="left" w:pos="967"/>
        </w:tabs>
        <w:spacing w:before="122" w:line="273" w:lineRule="auto"/>
        <w:ind w:right="315" w:firstLine="566"/>
        <w:jc w:val="both"/>
      </w:pPr>
      <w:r>
        <w:t>Üçüncü fıkra ka</w:t>
      </w:r>
      <w:r>
        <w:t>psamına giren öğrenciler için 1/1/2023 tarihine kadar bu Yönergenin 13 ncü maddesinin yedinci fıkrası uygulanmaz.</w:t>
      </w:r>
    </w:p>
    <w:p w:rsidR="00E129B7" w:rsidRDefault="003F68D6">
      <w:pPr>
        <w:pStyle w:val="ListeParagraf"/>
        <w:numPr>
          <w:ilvl w:val="0"/>
          <w:numId w:val="1"/>
        </w:numPr>
        <w:tabs>
          <w:tab w:val="left" w:pos="967"/>
        </w:tabs>
        <w:spacing w:before="81" w:line="278" w:lineRule="auto"/>
        <w:ind w:right="310" w:firstLine="566"/>
        <w:jc w:val="both"/>
      </w:pPr>
      <w:r>
        <w:t>İkinci</w:t>
      </w:r>
      <w:r>
        <w:rPr>
          <w:spacing w:val="-1"/>
        </w:rPr>
        <w:t xml:space="preserve"> </w:t>
      </w:r>
      <w:r>
        <w:t>fıkra kapsamında uygulamalı eğitim kapsamına alınan</w:t>
      </w:r>
      <w:r>
        <w:rPr>
          <w:spacing w:val="-2"/>
        </w:rPr>
        <w:t xml:space="preserve"> </w:t>
      </w:r>
      <w:r>
        <w:t>program</w:t>
      </w:r>
      <w:r>
        <w:rPr>
          <w:spacing w:val="-6"/>
        </w:rPr>
        <w:t xml:space="preserve"> </w:t>
      </w:r>
      <w:r>
        <w:t>veya bölümlerde öğrenim</w:t>
      </w:r>
      <w:r>
        <w:rPr>
          <w:spacing w:val="-1"/>
        </w:rPr>
        <w:t xml:space="preserve"> </w:t>
      </w:r>
      <w:r>
        <w:t>gören öğrencilerden üçüncü fıkra kapsamı dışında ka</w:t>
      </w:r>
      <w:r>
        <w:t>lan işletmelerde, işletmede mesleki eğitim görenler bu Yönergenin 13 ncü maddesinin yedinci fıkrasına tabidir.</w:t>
      </w:r>
    </w:p>
    <w:p w:rsidR="00E129B7" w:rsidRDefault="00E129B7">
      <w:pPr>
        <w:pStyle w:val="GvdeMetni"/>
        <w:ind w:left="0" w:firstLine="0"/>
        <w:jc w:val="left"/>
        <w:rPr>
          <w:sz w:val="24"/>
        </w:rPr>
      </w:pPr>
    </w:p>
    <w:p w:rsidR="00E129B7" w:rsidRDefault="00E129B7">
      <w:pPr>
        <w:pStyle w:val="GvdeMetni"/>
        <w:ind w:left="0" w:firstLine="0"/>
        <w:jc w:val="left"/>
        <w:rPr>
          <w:sz w:val="24"/>
        </w:rPr>
      </w:pPr>
    </w:p>
    <w:p w:rsidR="00E129B7" w:rsidRDefault="00E129B7">
      <w:pPr>
        <w:pStyle w:val="GvdeMetni"/>
        <w:spacing w:before="3"/>
        <w:ind w:left="0" w:firstLine="0"/>
        <w:jc w:val="left"/>
        <w:rPr>
          <w:sz w:val="23"/>
        </w:rPr>
      </w:pPr>
    </w:p>
    <w:p w:rsidR="00E129B7" w:rsidRDefault="003F68D6">
      <w:pPr>
        <w:pStyle w:val="Balk1"/>
      </w:pPr>
      <w:r>
        <w:t>Hüküm</w:t>
      </w:r>
      <w:r>
        <w:rPr>
          <w:spacing w:val="-11"/>
        </w:rPr>
        <w:t xml:space="preserve"> </w:t>
      </w:r>
      <w:r>
        <w:t>Bulunmayan</w:t>
      </w:r>
      <w:r>
        <w:rPr>
          <w:spacing w:val="-11"/>
        </w:rPr>
        <w:t xml:space="preserve"> </w:t>
      </w:r>
      <w:r>
        <w:rPr>
          <w:spacing w:val="-2"/>
        </w:rPr>
        <w:t>Haller</w:t>
      </w:r>
    </w:p>
    <w:p w:rsidR="00E129B7" w:rsidRDefault="003F68D6">
      <w:pPr>
        <w:pStyle w:val="GvdeMetni"/>
        <w:spacing w:before="116" w:line="276" w:lineRule="auto"/>
        <w:ind w:right="311"/>
      </w:pPr>
      <w:r>
        <w:rPr>
          <w:b/>
        </w:rPr>
        <w:t xml:space="preserve">MADDE 24 – </w:t>
      </w:r>
      <w:r>
        <w:t>(1) Bu Yönergede hüküm bulunmayan hallerde, 17/06/2021 tarihli ve 31514 sayılı Resmî Gazete’de yayımlanan Yükseköğretimde Uygulamalı Eğitimler Çerçeve Yönetmeliği hükümleri ile Senato tarafından kabul edilen kararlar uygulanır.</w:t>
      </w:r>
    </w:p>
    <w:p w:rsidR="00E129B7" w:rsidRDefault="00E129B7">
      <w:pPr>
        <w:pStyle w:val="GvdeMetni"/>
        <w:ind w:left="0" w:firstLine="0"/>
        <w:jc w:val="left"/>
        <w:rPr>
          <w:sz w:val="24"/>
        </w:rPr>
      </w:pPr>
    </w:p>
    <w:p w:rsidR="00E129B7" w:rsidRDefault="003F68D6">
      <w:pPr>
        <w:pStyle w:val="Balk1"/>
        <w:spacing w:before="182"/>
        <w:jc w:val="left"/>
      </w:pPr>
      <w:r>
        <w:rPr>
          <w:spacing w:val="-2"/>
        </w:rPr>
        <w:t>Yürürlük</w:t>
      </w:r>
    </w:p>
    <w:p w:rsidR="00E129B7" w:rsidRDefault="003F68D6">
      <w:pPr>
        <w:pStyle w:val="GvdeMetni"/>
        <w:spacing w:before="112"/>
        <w:ind w:left="683" w:firstLine="0"/>
        <w:jc w:val="left"/>
      </w:pPr>
      <w:r>
        <w:rPr>
          <w:b/>
        </w:rPr>
        <w:t>MADDE</w:t>
      </w:r>
      <w:r>
        <w:rPr>
          <w:b/>
          <w:spacing w:val="-4"/>
        </w:rPr>
        <w:t xml:space="preserve"> </w:t>
      </w:r>
      <w:r>
        <w:rPr>
          <w:b/>
        </w:rPr>
        <w:t>25</w:t>
      </w:r>
      <w:r>
        <w:rPr>
          <w:b/>
          <w:spacing w:val="-2"/>
        </w:rPr>
        <w:t xml:space="preserve"> </w:t>
      </w:r>
      <w:r>
        <w:rPr>
          <w:b/>
        </w:rPr>
        <w:t>–</w:t>
      </w:r>
      <w:r>
        <w:rPr>
          <w:b/>
          <w:spacing w:val="-7"/>
        </w:rPr>
        <w:t xml:space="preserve"> </w:t>
      </w:r>
      <w:r>
        <w:t>(1)</w:t>
      </w:r>
      <w:r>
        <w:rPr>
          <w:spacing w:val="-5"/>
        </w:rPr>
        <w:t xml:space="preserve"> </w:t>
      </w:r>
      <w:r>
        <w:t>Bu</w:t>
      </w:r>
      <w:r>
        <w:rPr>
          <w:spacing w:val="-2"/>
        </w:rPr>
        <w:t xml:space="preserve"> </w:t>
      </w:r>
      <w:r>
        <w:t>Yönerge,</w:t>
      </w:r>
      <w:r>
        <w:rPr>
          <w:spacing w:val="-1"/>
        </w:rPr>
        <w:t xml:space="preserve"> </w:t>
      </w:r>
      <w:r>
        <w:t>Senato</w:t>
      </w:r>
      <w:r>
        <w:rPr>
          <w:spacing w:val="-8"/>
        </w:rPr>
        <w:t xml:space="preserve"> </w:t>
      </w:r>
      <w:r>
        <w:t>tarafından</w:t>
      </w:r>
      <w:r>
        <w:rPr>
          <w:spacing w:val="-7"/>
        </w:rPr>
        <w:t xml:space="preserve"> </w:t>
      </w:r>
      <w:r>
        <w:t>kabul</w:t>
      </w:r>
      <w:r>
        <w:rPr>
          <w:spacing w:val="-2"/>
        </w:rPr>
        <w:t xml:space="preserve"> </w:t>
      </w:r>
      <w:r>
        <w:t>edildiği</w:t>
      </w:r>
      <w:r>
        <w:rPr>
          <w:spacing w:val="-6"/>
        </w:rPr>
        <w:t xml:space="preserve"> </w:t>
      </w:r>
      <w:r>
        <w:t>tarihte</w:t>
      </w:r>
      <w:r>
        <w:rPr>
          <w:spacing w:val="-9"/>
        </w:rPr>
        <w:t xml:space="preserve"> </w:t>
      </w:r>
      <w:r>
        <w:t>yürürlüğe</w:t>
      </w:r>
      <w:r>
        <w:rPr>
          <w:spacing w:val="-4"/>
        </w:rPr>
        <w:t xml:space="preserve"> </w:t>
      </w:r>
      <w:r>
        <w:rPr>
          <w:spacing w:val="-2"/>
        </w:rPr>
        <w:t>girer.</w:t>
      </w:r>
    </w:p>
    <w:p w:rsidR="00E129B7" w:rsidRDefault="00E129B7">
      <w:pPr>
        <w:pStyle w:val="GvdeMetni"/>
        <w:ind w:left="0" w:firstLine="0"/>
        <w:jc w:val="left"/>
        <w:rPr>
          <w:sz w:val="24"/>
        </w:rPr>
      </w:pPr>
    </w:p>
    <w:p w:rsidR="00E129B7" w:rsidRDefault="003F68D6">
      <w:pPr>
        <w:pStyle w:val="Balk1"/>
        <w:spacing w:before="215"/>
        <w:jc w:val="left"/>
      </w:pPr>
      <w:r>
        <w:rPr>
          <w:spacing w:val="-2"/>
        </w:rPr>
        <w:t>Yürütme</w:t>
      </w:r>
    </w:p>
    <w:p w:rsidR="00E129B7" w:rsidRDefault="003F68D6">
      <w:pPr>
        <w:pStyle w:val="GvdeMetni"/>
        <w:spacing w:before="116"/>
        <w:ind w:left="683" w:firstLine="0"/>
        <w:jc w:val="left"/>
      </w:pPr>
      <w:r>
        <w:rPr>
          <w:b/>
        </w:rPr>
        <w:t>MADDE</w:t>
      </w:r>
      <w:r>
        <w:rPr>
          <w:b/>
          <w:spacing w:val="-5"/>
        </w:rPr>
        <w:t xml:space="preserve"> </w:t>
      </w:r>
      <w:r>
        <w:rPr>
          <w:b/>
        </w:rPr>
        <w:t>26</w:t>
      </w:r>
      <w:r>
        <w:rPr>
          <w:b/>
          <w:spacing w:val="-3"/>
        </w:rPr>
        <w:t xml:space="preserve"> </w:t>
      </w:r>
      <w:r>
        <w:rPr>
          <w:b/>
        </w:rPr>
        <w:t>–</w:t>
      </w:r>
      <w:r>
        <w:rPr>
          <w:b/>
          <w:spacing w:val="-8"/>
        </w:rPr>
        <w:t xml:space="preserve"> </w:t>
      </w:r>
      <w:r>
        <w:t>(1)</w:t>
      </w:r>
      <w:r>
        <w:rPr>
          <w:spacing w:val="-5"/>
        </w:rPr>
        <w:t xml:space="preserve"> </w:t>
      </w:r>
      <w:r>
        <w:t>Bu</w:t>
      </w:r>
      <w:r>
        <w:rPr>
          <w:spacing w:val="-3"/>
        </w:rPr>
        <w:t xml:space="preserve"> </w:t>
      </w:r>
      <w:r>
        <w:t>Yönergenin</w:t>
      </w:r>
      <w:r>
        <w:rPr>
          <w:spacing w:val="-4"/>
        </w:rPr>
        <w:t xml:space="preserve"> </w:t>
      </w:r>
      <w:r>
        <w:t>hükümlerini</w:t>
      </w:r>
      <w:r>
        <w:rPr>
          <w:spacing w:val="-4"/>
        </w:rPr>
        <w:t xml:space="preserve"> </w:t>
      </w:r>
      <w:r>
        <w:t>Trabzon</w:t>
      </w:r>
      <w:r>
        <w:rPr>
          <w:spacing w:val="-3"/>
        </w:rPr>
        <w:t xml:space="preserve"> </w:t>
      </w:r>
      <w:r>
        <w:t>Üniversitesi</w:t>
      </w:r>
      <w:r>
        <w:rPr>
          <w:spacing w:val="-7"/>
        </w:rPr>
        <w:t xml:space="preserve"> </w:t>
      </w:r>
      <w:r>
        <w:t>Rektörü</w:t>
      </w:r>
      <w:r>
        <w:rPr>
          <w:spacing w:val="-3"/>
        </w:rPr>
        <w:t xml:space="preserve"> </w:t>
      </w:r>
      <w:r>
        <w:rPr>
          <w:spacing w:val="-2"/>
        </w:rPr>
        <w:t>yürütür.</w:t>
      </w:r>
    </w:p>
    <w:p w:rsidR="00E129B7" w:rsidRDefault="00E129B7">
      <w:pPr>
        <w:sectPr w:rsidR="00E129B7">
          <w:pgSz w:w="11910" w:h="16840"/>
          <w:pgMar w:top="1280" w:right="260" w:bottom="1060" w:left="1300" w:header="711" w:footer="830" w:gutter="0"/>
          <w:cols w:space="708"/>
        </w:sectPr>
      </w:pPr>
    </w:p>
    <w:p w:rsidR="00E129B7" w:rsidRDefault="00DA22F5">
      <w:pPr>
        <w:spacing w:before="161" w:line="355" w:lineRule="auto"/>
        <w:ind w:left="3718" w:right="3903" w:firstLine="1114"/>
        <w:rPr>
          <w:b/>
        </w:rPr>
      </w:pPr>
      <w:r>
        <w:rPr>
          <w:noProof/>
          <w:lang w:eastAsia="tr-TR"/>
        </w:rPr>
        <w:lastRenderedPageBreak/>
        <mc:AlternateContent>
          <mc:Choice Requires="wps">
            <w:drawing>
              <wp:anchor distT="0" distB="0" distL="114300" distR="114300" simplePos="0" relativeHeight="15729152" behindDoc="0" locked="0" layoutInCell="1" allowOverlap="1">
                <wp:simplePos x="0" y="0"/>
                <wp:positionH relativeFrom="page">
                  <wp:posOffset>6539230</wp:posOffset>
                </wp:positionH>
                <wp:positionV relativeFrom="paragraph">
                  <wp:posOffset>6350</wp:posOffset>
                </wp:positionV>
                <wp:extent cx="785495" cy="852805"/>
                <wp:effectExtent l="0" t="0" r="0" b="0"/>
                <wp:wrapNone/>
                <wp:docPr id="4"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5495" cy="85280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E129B7" w:rsidRDefault="00E129B7">
                            <w:pPr>
                              <w:pStyle w:val="GvdeMetni"/>
                              <w:ind w:left="0" w:firstLine="0"/>
                              <w:jc w:val="left"/>
                              <w:rPr>
                                <w:sz w:val="18"/>
                              </w:rPr>
                            </w:pPr>
                          </w:p>
                          <w:p w:rsidR="00E129B7" w:rsidRDefault="00E129B7">
                            <w:pPr>
                              <w:pStyle w:val="GvdeMetni"/>
                              <w:ind w:left="0" w:firstLine="0"/>
                              <w:jc w:val="left"/>
                              <w:rPr>
                                <w:sz w:val="18"/>
                              </w:rPr>
                            </w:pPr>
                          </w:p>
                          <w:p w:rsidR="00E129B7" w:rsidRDefault="003F68D6">
                            <w:pPr>
                              <w:spacing w:before="150"/>
                              <w:ind w:left="148"/>
                              <w:rPr>
                                <w:sz w:val="16"/>
                              </w:rPr>
                            </w:pPr>
                            <w:r>
                              <w:rPr>
                                <w:spacing w:val="-2"/>
                                <w:sz w:val="16"/>
                              </w:rPr>
                              <w:t>FOTOĞRAF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3" o:spid="_x0000_s1026" type="#_x0000_t202" style="position:absolute;left:0;text-align:left;margin-left:514.9pt;margin-top:.5pt;width:61.85pt;height:67.15pt;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" filled="f">
                <v:textbox inset="0,0,0,0">
                  <w:txbxContent>
                    <w:p w:rsidR="00E129B7" w:rsidRDefault="00E129B7">
                      <w:pPr>
                        <w:pStyle w:val="GvdeMetni"/>
                        <w:ind w:left="0" w:firstLine="0"/>
                        <w:jc w:val="left"/>
                        <w:rPr>
                          <w:sz w:val="18"/>
                        </w:rPr>
                      </w:pPr>
                    </w:p>
                    <w:p w:rsidR="00E129B7" w:rsidRDefault="00E129B7">
                      <w:pPr>
                        <w:pStyle w:val="GvdeMetni"/>
                        <w:ind w:left="0" w:firstLine="0"/>
                        <w:jc w:val="left"/>
                        <w:rPr>
                          <w:sz w:val="18"/>
                        </w:rPr>
                      </w:pPr>
                    </w:p>
                    <w:p w:rsidR="00E129B7" w:rsidRDefault="003F68D6">
                      <w:pPr>
                        <w:spacing w:before="150"/>
                        <w:ind w:left="148"/>
                        <w:rPr>
                          <w:sz w:val="16"/>
                        </w:rPr>
                      </w:pPr>
                      <w:r>
                        <w:rPr>
                          <w:spacing w:val="-2"/>
                          <w:sz w:val="16"/>
                        </w:rPr>
                        <w:t>FOTOĞRAF</w:t>
                      </w:r>
                    </w:p>
                  </w:txbxContent>
                </v:textbox>
                <w10:wrap anchorx="page"/>
              </v:shape>
            </w:pict>
          </mc:Fallback>
        </mc:AlternateContent>
      </w:r>
      <w:r w:rsidR="003F68D6">
        <w:rPr>
          <w:b/>
          <w:spacing w:val="-4"/>
        </w:rPr>
        <w:t>EK-1</w:t>
      </w:r>
      <w:r w:rsidR="003F68D6">
        <w:rPr>
          <w:b/>
          <w:spacing w:val="40"/>
        </w:rPr>
        <w:t xml:space="preserve"> </w:t>
      </w:r>
      <w:r w:rsidR="003F68D6">
        <w:rPr>
          <w:b/>
        </w:rPr>
        <w:t>TRABZON</w:t>
      </w:r>
      <w:r w:rsidR="003F68D6">
        <w:rPr>
          <w:b/>
          <w:spacing w:val="-14"/>
        </w:rPr>
        <w:t xml:space="preserve"> </w:t>
      </w:r>
      <w:r w:rsidR="003F68D6">
        <w:rPr>
          <w:b/>
        </w:rPr>
        <w:t>ÜNİVERSİTESİ</w:t>
      </w:r>
    </w:p>
    <w:p w:rsidR="00E129B7" w:rsidRDefault="003F68D6">
      <w:pPr>
        <w:spacing w:line="248" w:lineRule="exact"/>
        <w:ind w:left="1360"/>
        <w:rPr>
          <w:b/>
        </w:rPr>
      </w:pPr>
      <w:r>
        <w:rPr>
          <w:b/>
        </w:rPr>
        <w:t>İŞLETMEDE</w:t>
      </w:r>
      <w:r>
        <w:rPr>
          <w:b/>
          <w:spacing w:val="-5"/>
        </w:rPr>
        <w:t xml:space="preserve"> </w:t>
      </w:r>
      <w:r>
        <w:rPr>
          <w:b/>
        </w:rPr>
        <w:t>MESLEKİ</w:t>
      </w:r>
      <w:r>
        <w:rPr>
          <w:b/>
          <w:spacing w:val="-8"/>
        </w:rPr>
        <w:t xml:space="preserve"> </w:t>
      </w:r>
      <w:r>
        <w:rPr>
          <w:b/>
        </w:rPr>
        <w:t>EĞİTİM</w:t>
      </w:r>
      <w:r>
        <w:rPr>
          <w:b/>
          <w:spacing w:val="-10"/>
        </w:rPr>
        <w:t xml:space="preserve"> </w:t>
      </w:r>
      <w:r>
        <w:rPr>
          <w:b/>
        </w:rPr>
        <w:t>VE</w:t>
      </w:r>
      <w:r>
        <w:rPr>
          <w:b/>
          <w:spacing w:val="-3"/>
        </w:rPr>
        <w:t xml:space="preserve"> </w:t>
      </w:r>
      <w:r>
        <w:rPr>
          <w:b/>
        </w:rPr>
        <w:t>STAJ</w:t>
      </w:r>
      <w:r>
        <w:rPr>
          <w:b/>
          <w:spacing w:val="-7"/>
        </w:rPr>
        <w:t xml:space="preserve"> </w:t>
      </w:r>
      <w:r>
        <w:rPr>
          <w:b/>
        </w:rPr>
        <w:t>BAŞVURU</w:t>
      </w:r>
      <w:r>
        <w:rPr>
          <w:b/>
          <w:spacing w:val="-5"/>
        </w:rPr>
        <w:t xml:space="preserve"> </w:t>
      </w:r>
      <w:r>
        <w:rPr>
          <w:b/>
        </w:rPr>
        <w:t>VE</w:t>
      </w:r>
      <w:r>
        <w:rPr>
          <w:b/>
          <w:spacing w:val="-3"/>
        </w:rPr>
        <w:t xml:space="preserve"> </w:t>
      </w:r>
      <w:r>
        <w:rPr>
          <w:b/>
        </w:rPr>
        <w:t>KABUL</w:t>
      </w:r>
      <w:r>
        <w:rPr>
          <w:b/>
          <w:spacing w:val="-6"/>
        </w:rPr>
        <w:t xml:space="preserve"> </w:t>
      </w:r>
      <w:r>
        <w:rPr>
          <w:b/>
          <w:spacing w:val="-2"/>
        </w:rPr>
        <w:t>FORMU</w:t>
      </w:r>
    </w:p>
    <w:p w:rsidR="00E129B7" w:rsidRDefault="00E129B7">
      <w:pPr>
        <w:pStyle w:val="GvdeMetni"/>
        <w:ind w:left="0" w:firstLine="0"/>
        <w:jc w:val="left"/>
        <w:rPr>
          <w:b/>
          <w:sz w:val="24"/>
        </w:rPr>
      </w:pPr>
    </w:p>
    <w:p w:rsidR="00E129B7" w:rsidRDefault="003F68D6">
      <w:pPr>
        <w:spacing w:before="211"/>
        <w:ind w:left="683"/>
        <w:rPr>
          <w:b/>
        </w:rPr>
      </w:pPr>
      <w:r>
        <w:rPr>
          <w:b/>
        </w:rPr>
        <w:t>İLGİLİ</w:t>
      </w:r>
      <w:r>
        <w:rPr>
          <w:b/>
          <w:spacing w:val="-2"/>
        </w:rPr>
        <w:t xml:space="preserve"> MAKAMA</w:t>
      </w:r>
    </w:p>
    <w:p w:rsidR="00E129B7" w:rsidRDefault="00DA22F5">
      <w:pPr>
        <w:pStyle w:val="GvdeMetni"/>
        <w:spacing w:before="116" w:line="276" w:lineRule="auto"/>
        <w:ind w:right="297"/>
      </w:pPr>
      <w:r>
        <w:rPr>
          <w:noProof/>
          <w:lang w:eastAsia="tr-TR"/>
        </w:rPr>
        <mc:AlternateContent>
          <mc:Choice Requires="wps">
            <w:drawing>
              <wp:anchor distT="0" distB="0" distL="114300" distR="114300" simplePos="0" relativeHeight="15728640" behindDoc="0" locked="0" layoutInCell="1" allowOverlap="1">
                <wp:simplePos x="0" y="0"/>
                <wp:positionH relativeFrom="page">
                  <wp:posOffset>851535</wp:posOffset>
                </wp:positionH>
                <wp:positionV relativeFrom="paragraph">
                  <wp:posOffset>168275</wp:posOffset>
                </wp:positionV>
                <wp:extent cx="31750" cy="0"/>
                <wp:effectExtent l="0" t="0" r="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50" cy="0"/>
                        </a:xfrm>
                        <a:prstGeom prst="line">
                          <a:avLst/>
                        </a:prstGeom>
                        <a:noFill/>
                        <a:ln w="571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96BC17" id="Line 2" o:spid="_x0000_s1026" style="position:absolute;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7.05pt,13.25pt" to="69.5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" strokeweight=".45pt">
                <w10:wrap anchorx="page"/>
              </v:line>
            </w:pict>
          </mc:Fallback>
        </mc:AlternateContent>
      </w:r>
      <w:r w:rsidR="003F68D6">
        <w:t>Aşağıda bilgileri yer alan öğrencimizin Trabzon Üniversitesi Önlisans ve Lisans Eğitim-Öğretim Yönetmeliği gereği İşletmede Mesleki Eğitim/Staj eğitimini kuruluşunuzda yapmasında göstereceğiniz ilgiye teşekkür eder, çalışmalarınızda başarılar dileriz.</w:t>
      </w:r>
    </w:p>
    <w:p w:rsidR="00E129B7" w:rsidRDefault="00E129B7">
      <w:pPr>
        <w:pStyle w:val="GvdeMetni"/>
        <w:ind w:left="0" w:firstLine="0"/>
        <w:jc w:val="left"/>
        <w:rPr>
          <w:sz w:val="20"/>
        </w:rPr>
      </w:pPr>
    </w:p>
    <w:p w:rsidR="00E129B7" w:rsidRDefault="00E129B7">
      <w:pPr>
        <w:pStyle w:val="GvdeMetni"/>
        <w:spacing w:before="9"/>
        <w:ind w:left="0" w:firstLine="0"/>
        <w:jc w:val="left"/>
        <w:rPr>
          <w:sz w:val="16"/>
        </w:rPr>
      </w:pPr>
    </w:p>
    <w:tbl>
      <w:tblPr>
        <w:tblStyle w:val="TableNormal"/>
        <w:tblW w:w="0" w:type="auto"/>
        <w:tblInd w:w="2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73"/>
        <w:gridCol w:w="2833"/>
        <w:gridCol w:w="1988"/>
        <w:gridCol w:w="3260"/>
      </w:tblGrid>
      <w:tr w:rsidR="00E129B7">
        <w:trPr>
          <w:trHeight w:val="249"/>
        </w:trPr>
        <w:tc>
          <w:tcPr>
            <w:tcW w:w="1873" w:type="dxa"/>
          </w:tcPr>
          <w:p w:rsidR="00E129B7" w:rsidRDefault="003F68D6">
            <w:pPr>
              <w:pStyle w:val="TableParagraph"/>
              <w:spacing w:line="229" w:lineRule="exact"/>
              <w:ind w:right="52"/>
              <w:jc w:val="right"/>
            </w:pPr>
            <w:r>
              <w:t>Ad</w:t>
            </w:r>
            <w:r>
              <w:t>ı</w:t>
            </w:r>
            <w:r>
              <w:rPr>
                <w:spacing w:val="-6"/>
              </w:rPr>
              <w:t xml:space="preserve"> </w:t>
            </w:r>
            <w:r>
              <w:rPr>
                <w:spacing w:val="-2"/>
              </w:rPr>
              <w:t>Soyadı</w:t>
            </w:r>
          </w:p>
        </w:tc>
        <w:tc>
          <w:tcPr>
            <w:tcW w:w="2833" w:type="dxa"/>
          </w:tcPr>
          <w:p w:rsidR="00E129B7" w:rsidRDefault="00E129B7">
            <w:pPr>
              <w:pStyle w:val="TableParagraph"/>
              <w:rPr>
                <w:sz w:val="18"/>
              </w:rPr>
            </w:pPr>
          </w:p>
        </w:tc>
        <w:tc>
          <w:tcPr>
            <w:tcW w:w="1988" w:type="dxa"/>
          </w:tcPr>
          <w:p w:rsidR="00E129B7" w:rsidRDefault="003F68D6">
            <w:pPr>
              <w:pStyle w:val="TableParagraph"/>
              <w:spacing w:line="229" w:lineRule="exact"/>
              <w:ind w:right="52"/>
              <w:jc w:val="right"/>
            </w:pPr>
            <w:r>
              <w:t>T.C.</w:t>
            </w:r>
            <w:r>
              <w:rPr>
                <w:spacing w:val="-5"/>
              </w:rPr>
              <w:t xml:space="preserve"> </w:t>
            </w:r>
            <w:r>
              <w:t>Kimlik</w:t>
            </w:r>
            <w:r>
              <w:rPr>
                <w:spacing w:val="-9"/>
              </w:rPr>
              <w:t xml:space="preserve"> </w:t>
            </w:r>
            <w:r>
              <w:rPr>
                <w:spacing w:val="-7"/>
              </w:rPr>
              <w:t>No</w:t>
            </w:r>
          </w:p>
        </w:tc>
        <w:tc>
          <w:tcPr>
            <w:tcW w:w="3260" w:type="dxa"/>
          </w:tcPr>
          <w:p w:rsidR="00E129B7" w:rsidRDefault="00E129B7">
            <w:pPr>
              <w:pStyle w:val="TableParagraph"/>
              <w:rPr>
                <w:sz w:val="18"/>
              </w:rPr>
            </w:pPr>
          </w:p>
        </w:tc>
      </w:tr>
      <w:tr w:rsidR="00E129B7">
        <w:trPr>
          <w:trHeight w:val="254"/>
        </w:trPr>
        <w:tc>
          <w:tcPr>
            <w:tcW w:w="1873" w:type="dxa"/>
          </w:tcPr>
          <w:p w:rsidR="00E129B7" w:rsidRDefault="003F68D6">
            <w:pPr>
              <w:pStyle w:val="TableParagraph"/>
              <w:spacing w:line="234" w:lineRule="exact"/>
              <w:ind w:right="48"/>
              <w:jc w:val="right"/>
            </w:pPr>
            <w:r>
              <w:t>Öğrenci</w:t>
            </w:r>
            <w:r>
              <w:rPr>
                <w:spacing w:val="-6"/>
              </w:rPr>
              <w:t xml:space="preserve"> </w:t>
            </w:r>
            <w:r>
              <w:rPr>
                <w:spacing w:val="-2"/>
              </w:rPr>
              <w:t>Numarası</w:t>
            </w:r>
          </w:p>
        </w:tc>
        <w:tc>
          <w:tcPr>
            <w:tcW w:w="2833" w:type="dxa"/>
          </w:tcPr>
          <w:p w:rsidR="00E129B7" w:rsidRDefault="00E129B7">
            <w:pPr>
              <w:pStyle w:val="TableParagraph"/>
              <w:rPr>
                <w:sz w:val="18"/>
              </w:rPr>
            </w:pPr>
          </w:p>
        </w:tc>
        <w:tc>
          <w:tcPr>
            <w:tcW w:w="1988" w:type="dxa"/>
          </w:tcPr>
          <w:p w:rsidR="00E129B7" w:rsidRDefault="003F68D6">
            <w:pPr>
              <w:pStyle w:val="TableParagraph"/>
              <w:spacing w:line="234" w:lineRule="exact"/>
              <w:ind w:right="53"/>
              <w:jc w:val="right"/>
            </w:pPr>
            <w:r>
              <w:t>Öğretim</w:t>
            </w:r>
            <w:r>
              <w:rPr>
                <w:spacing w:val="-11"/>
              </w:rPr>
              <w:t xml:space="preserve"> </w:t>
            </w:r>
            <w:r>
              <w:rPr>
                <w:spacing w:val="-4"/>
              </w:rPr>
              <w:t>Yılı</w:t>
            </w:r>
          </w:p>
        </w:tc>
        <w:tc>
          <w:tcPr>
            <w:tcW w:w="3260" w:type="dxa"/>
          </w:tcPr>
          <w:p w:rsidR="00E129B7" w:rsidRDefault="00E129B7">
            <w:pPr>
              <w:pStyle w:val="TableParagraph"/>
              <w:rPr>
                <w:sz w:val="18"/>
              </w:rPr>
            </w:pPr>
          </w:p>
        </w:tc>
      </w:tr>
      <w:tr w:rsidR="00E129B7">
        <w:trPr>
          <w:trHeight w:val="253"/>
        </w:trPr>
        <w:tc>
          <w:tcPr>
            <w:tcW w:w="1873" w:type="dxa"/>
          </w:tcPr>
          <w:p w:rsidR="00E129B7" w:rsidRDefault="003F68D6">
            <w:pPr>
              <w:pStyle w:val="TableParagraph"/>
              <w:spacing w:line="234" w:lineRule="exact"/>
              <w:ind w:right="48"/>
              <w:jc w:val="right"/>
            </w:pPr>
            <w:r>
              <w:t>Akademik</w:t>
            </w:r>
            <w:r>
              <w:rPr>
                <w:spacing w:val="-9"/>
              </w:rPr>
              <w:t xml:space="preserve"> </w:t>
            </w:r>
            <w:r>
              <w:rPr>
                <w:spacing w:val="-2"/>
              </w:rPr>
              <w:t>Birim</w:t>
            </w:r>
          </w:p>
        </w:tc>
        <w:tc>
          <w:tcPr>
            <w:tcW w:w="2833" w:type="dxa"/>
          </w:tcPr>
          <w:p w:rsidR="00E129B7" w:rsidRDefault="00E129B7">
            <w:pPr>
              <w:pStyle w:val="TableParagraph"/>
              <w:rPr>
                <w:sz w:val="18"/>
              </w:rPr>
            </w:pPr>
          </w:p>
        </w:tc>
        <w:tc>
          <w:tcPr>
            <w:tcW w:w="1988" w:type="dxa"/>
          </w:tcPr>
          <w:p w:rsidR="00E129B7" w:rsidRDefault="003F68D6">
            <w:pPr>
              <w:pStyle w:val="TableParagraph"/>
              <w:spacing w:line="234" w:lineRule="exact"/>
              <w:ind w:right="53"/>
              <w:jc w:val="right"/>
            </w:pPr>
            <w:r>
              <w:rPr>
                <w:spacing w:val="-2"/>
              </w:rPr>
              <w:t>Bölümü/Programı</w:t>
            </w:r>
          </w:p>
        </w:tc>
        <w:tc>
          <w:tcPr>
            <w:tcW w:w="3260" w:type="dxa"/>
          </w:tcPr>
          <w:p w:rsidR="00E129B7" w:rsidRDefault="00E129B7">
            <w:pPr>
              <w:pStyle w:val="TableParagraph"/>
              <w:rPr>
                <w:sz w:val="18"/>
              </w:rPr>
            </w:pPr>
          </w:p>
        </w:tc>
      </w:tr>
      <w:tr w:rsidR="00E129B7">
        <w:trPr>
          <w:trHeight w:val="254"/>
        </w:trPr>
        <w:tc>
          <w:tcPr>
            <w:tcW w:w="1873" w:type="dxa"/>
          </w:tcPr>
          <w:p w:rsidR="00E129B7" w:rsidRDefault="003F68D6">
            <w:pPr>
              <w:pStyle w:val="TableParagraph"/>
              <w:spacing w:line="234" w:lineRule="exact"/>
              <w:ind w:right="53"/>
              <w:jc w:val="right"/>
            </w:pPr>
            <w:r>
              <w:t>E-posta</w:t>
            </w:r>
            <w:r>
              <w:rPr>
                <w:spacing w:val="-2"/>
              </w:rPr>
              <w:t xml:space="preserve"> Adresi</w:t>
            </w:r>
          </w:p>
        </w:tc>
        <w:tc>
          <w:tcPr>
            <w:tcW w:w="2833" w:type="dxa"/>
          </w:tcPr>
          <w:p w:rsidR="00E129B7" w:rsidRDefault="00E129B7">
            <w:pPr>
              <w:pStyle w:val="TableParagraph"/>
              <w:rPr>
                <w:sz w:val="18"/>
              </w:rPr>
            </w:pPr>
          </w:p>
        </w:tc>
        <w:tc>
          <w:tcPr>
            <w:tcW w:w="1988" w:type="dxa"/>
          </w:tcPr>
          <w:p w:rsidR="00E129B7" w:rsidRDefault="003F68D6">
            <w:pPr>
              <w:pStyle w:val="TableParagraph"/>
              <w:spacing w:line="234" w:lineRule="exact"/>
              <w:ind w:right="52"/>
              <w:jc w:val="right"/>
            </w:pPr>
            <w:r>
              <w:t>Telefon</w:t>
            </w:r>
            <w:r>
              <w:rPr>
                <w:spacing w:val="-5"/>
              </w:rPr>
              <w:t xml:space="preserve"> </w:t>
            </w:r>
            <w:r>
              <w:t>No</w:t>
            </w:r>
            <w:r>
              <w:rPr>
                <w:spacing w:val="-5"/>
              </w:rPr>
              <w:t xml:space="preserve"> </w:t>
            </w:r>
            <w:r>
              <w:rPr>
                <w:spacing w:val="-2"/>
              </w:rPr>
              <w:t>(GSM)</w:t>
            </w:r>
          </w:p>
        </w:tc>
        <w:tc>
          <w:tcPr>
            <w:tcW w:w="3260" w:type="dxa"/>
          </w:tcPr>
          <w:p w:rsidR="00E129B7" w:rsidRDefault="00E129B7">
            <w:pPr>
              <w:pStyle w:val="TableParagraph"/>
              <w:rPr>
                <w:sz w:val="18"/>
              </w:rPr>
            </w:pPr>
          </w:p>
        </w:tc>
      </w:tr>
      <w:tr w:rsidR="00E129B7">
        <w:trPr>
          <w:trHeight w:val="253"/>
        </w:trPr>
        <w:tc>
          <w:tcPr>
            <w:tcW w:w="1873" w:type="dxa"/>
          </w:tcPr>
          <w:p w:rsidR="00E129B7" w:rsidRDefault="003F68D6">
            <w:pPr>
              <w:pStyle w:val="TableParagraph"/>
              <w:spacing w:line="234" w:lineRule="exact"/>
              <w:ind w:right="52"/>
              <w:jc w:val="right"/>
            </w:pPr>
            <w:r>
              <w:t>İkametgâh</w:t>
            </w:r>
            <w:r>
              <w:rPr>
                <w:spacing w:val="-7"/>
              </w:rPr>
              <w:t xml:space="preserve"> </w:t>
            </w:r>
            <w:r>
              <w:rPr>
                <w:spacing w:val="-2"/>
              </w:rPr>
              <w:t>Adresi</w:t>
            </w:r>
          </w:p>
        </w:tc>
        <w:tc>
          <w:tcPr>
            <w:tcW w:w="8081" w:type="dxa"/>
            <w:gridSpan w:val="3"/>
          </w:tcPr>
          <w:p w:rsidR="00E129B7" w:rsidRDefault="00E129B7">
            <w:pPr>
              <w:pStyle w:val="TableParagraph"/>
              <w:rPr>
                <w:sz w:val="18"/>
              </w:rPr>
            </w:pPr>
          </w:p>
        </w:tc>
      </w:tr>
    </w:tbl>
    <w:p w:rsidR="00E129B7" w:rsidRDefault="00E129B7">
      <w:pPr>
        <w:pStyle w:val="GvdeMetni"/>
        <w:ind w:left="0" w:firstLine="0"/>
        <w:jc w:val="left"/>
        <w:rPr>
          <w:sz w:val="24"/>
        </w:rPr>
      </w:pPr>
    </w:p>
    <w:p w:rsidR="00E129B7" w:rsidRDefault="003F68D6">
      <w:pPr>
        <w:spacing w:before="92" w:after="2"/>
        <w:ind w:left="4534" w:hanging="3895"/>
        <w:rPr>
          <w:b/>
        </w:rPr>
      </w:pPr>
      <w:r>
        <w:rPr>
          <w:b/>
        </w:rPr>
        <w:t>İŞLETMEDE MESLEKİ</w:t>
      </w:r>
      <w:r>
        <w:rPr>
          <w:b/>
          <w:spacing w:val="-5"/>
        </w:rPr>
        <w:t xml:space="preserve"> </w:t>
      </w:r>
      <w:r>
        <w:rPr>
          <w:b/>
        </w:rPr>
        <w:t>EĞİTİM</w:t>
      </w:r>
      <w:r>
        <w:rPr>
          <w:b/>
          <w:spacing w:val="-8"/>
        </w:rPr>
        <w:t xml:space="preserve"> </w:t>
      </w:r>
      <w:r>
        <w:rPr>
          <w:b/>
        </w:rPr>
        <w:t>VEYA</w:t>
      </w:r>
      <w:r>
        <w:rPr>
          <w:b/>
          <w:spacing w:val="-7"/>
        </w:rPr>
        <w:t xml:space="preserve"> </w:t>
      </w:r>
      <w:r>
        <w:rPr>
          <w:b/>
        </w:rPr>
        <w:t>STAJ</w:t>
      </w:r>
      <w:r>
        <w:rPr>
          <w:b/>
          <w:spacing w:val="-6"/>
        </w:rPr>
        <w:t xml:space="preserve"> </w:t>
      </w:r>
      <w:r>
        <w:rPr>
          <w:b/>
        </w:rPr>
        <w:t>YAPILAN</w:t>
      </w:r>
      <w:r>
        <w:rPr>
          <w:b/>
          <w:spacing w:val="-2"/>
        </w:rPr>
        <w:t xml:space="preserve"> </w:t>
      </w:r>
      <w:r>
        <w:rPr>
          <w:b/>
        </w:rPr>
        <w:t>KURUM/KURULUŞ</w:t>
      </w:r>
      <w:r>
        <w:rPr>
          <w:b/>
          <w:spacing w:val="-4"/>
        </w:rPr>
        <w:t xml:space="preserve"> </w:t>
      </w:r>
      <w:r>
        <w:rPr>
          <w:b/>
        </w:rPr>
        <w:t>İLE</w:t>
      </w:r>
      <w:r>
        <w:rPr>
          <w:b/>
          <w:spacing w:val="-4"/>
        </w:rPr>
        <w:t xml:space="preserve"> </w:t>
      </w:r>
      <w:r>
        <w:rPr>
          <w:b/>
        </w:rPr>
        <w:t xml:space="preserve">İLGİLİ </w:t>
      </w:r>
      <w:r>
        <w:rPr>
          <w:b/>
          <w:spacing w:val="-2"/>
        </w:rPr>
        <w:t>BİLGİLER</w:t>
      </w:r>
    </w:p>
    <w:tbl>
      <w:tblPr>
        <w:tblStyle w:val="TableNormal"/>
        <w:tblW w:w="0" w:type="auto"/>
        <w:tblInd w:w="2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39"/>
        <w:gridCol w:w="1556"/>
        <w:gridCol w:w="1704"/>
        <w:gridCol w:w="139"/>
        <w:gridCol w:w="1277"/>
        <w:gridCol w:w="144"/>
        <w:gridCol w:w="1700"/>
        <w:gridCol w:w="994"/>
      </w:tblGrid>
      <w:tr w:rsidR="00E129B7">
        <w:trPr>
          <w:trHeight w:val="1012"/>
        </w:trPr>
        <w:tc>
          <w:tcPr>
            <w:tcW w:w="2439" w:type="dxa"/>
          </w:tcPr>
          <w:p w:rsidR="00E129B7" w:rsidRDefault="003F68D6">
            <w:pPr>
              <w:pStyle w:val="TableParagraph"/>
              <w:spacing w:before="123" w:line="237" w:lineRule="auto"/>
              <w:ind w:left="653" w:right="41" w:hanging="539"/>
              <w:jc w:val="right"/>
            </w:pPr>
            <w:r>
              <w:t>İşletmede</w:t>
            </w:r>
            <w:r>
              <w:rPr>
                <w:spacing w:val="-14"/>
              </w:rPr>
              <w:t xml:space="preserve"> </w:t>
            </w:r>
            <w:r>
              <w:t>Mesleki</w:t>
            </w:r>
            <w:r>
              <w:rPr>
                <w:spacing w:val="-14"/>
              </w:rPr>
              <w:t xml:space="preserve"> </w:t>
            </w:r>
            <w:r>
              <w:t>Eğitim veya</w:t>
            </w:r>
            <w:r>
              <w:rPr>
                <w:spacing w:val="2"/>
              </w:rPr>
              <w:t xml:space="preserve"> </w:t>
            </w:r>
            <w:r>
              <w:t>Staj</w:t>
            </w:r>
            <w:r>
              <w:rPr>
                <w:spacing w:val="-3"/>
              </w:rPr>
              <w:t xml:space="preserve"> </w:t>
            </w:r>
            <w:r>
              <w:rPr>
                <w:spacing w:val="-2"/>
              </w:rPr>
              <w:t>Başlangıç</w:t>
            </w:r>
          </w:p>
          <w:p w:rsidR="00E129B7" w:rsidRDefault="003F68D6">
            <w:pPr>
              <w:pStyle w:val="TableParagraph"/>
              <w:spacing w:before="1"/>
              <w:ind w:right="47"/>
              <w:jc w:val="right"/>
            </w:pPr>
            <w:r>
              <w:rPr>
                <w:spacing w:val="-2"/>
              </w:rPr>
              <w:t>Tarihi</w:t>
            </w:r>
          </w:p>
        </w:tc>
        <w:tc>
          <w:tcPr>
            <w:tcW w:w="1556" w:type="dxa"/>
          </w:tcPr>
          <w:p w:rsidR="00E129B7" w:rsidRDefault="00E129B7">
            <w:pPr>
              <w:pStyle w:val="TableParagraph"/>
              <w:rPr>
                <w:sz w:val="20"/>
              </w:rPr>
            </w:pPr>
          </w:p>
        </w:tc>
        <w:tc>
          <w:tcPr>
            <w:tcW w:w="1843" w:type="dxa"/>
            <w:gridSpan w:val="2"/>
          </w:tcPr>
          <w:p w:rsidR="00E129B7" w:rsidRDefault="003F68D6">
            <w:pPr>
              <w:pStyle w:val="TableParagraph"/>
              <w:spacing w:before="123" w:line="237" w:lineRule="auto"/>
              <w:ind w:left="317" w:right="42" w:hanging="144"/>
              <w:jc w:val="right"/>
            </w:pPr>
            <w:r>
              <w:t>İşletmede</w:t>
            </w:r>
            <w:r>
              <w:rPr>
                <w:spacing w:val="-14"/>
              </w:rPr>
              <w:t xml:space="preserve"> </w:t>
            </w:r>
            <w:r>
              <w:t>Mesleki Eğitim</w:t>
            </w:r>
            <w:r>
              <w:rPr>
                <w:spacing w:val="-10"/>
              </w:rPr>
              <w:t xml:space="preserve"> </w:t>
            </w:r>
            <w:r>
              <w:t>veya</w:t>
            </w:r>
            <w:r>
              <w:rPr>
                <w:spacing w:val="-1"/>
              </w:rPr>
              <w:t xml:space="preserve"> </w:t>
            </w:r>
            <w:r>
              <w:rPr>
                <w:spacing w:val="-4"/>
              </w:rPr>
              <w:t>Staj</w:t>
            </w:r>
          </w:p>
          <w:p w:rsidR="00E129B7" w:rsidRDefault="003F68D6">
            <w:pPr>
              <w:pStyle w:val="TableParagraph"/>
              <w:spacing w:before="1"/>
              <w:ind w:right="47"/>
              <w:jc w:val="right"/>
            </w:pPr>
            <w:r>
              <w:t>Bitiş</w:t>
            </w:r>
            <w:r>
              <w:rPr>
                <w:spacing w:val="-7"/>
              </w:rPr>
              <w:t xml:space="preserve"> </w:t>
            </w:r>
            <w:r>
              <w:rPr>
                <w:spacing w:val="-2"/>
              </w:rPr>
              <w:t>Tarihi</w:t>
            </w:r>
          </w:p>
        </w:tc>
        <w:tc>
          <w:tcPr>
            <w:tcW w:w="1277" w:type="dxa"/>
          </w:tcPr>
          <w:p w:rsidR="00E129B7" w:rsidRDefault="00E129B7">
            <w:pPr>
              <w:pStyle w:val="TableParagraph"/>
              <w:rPr>
                <w:sz w:val="20"/>
              </w:rPr>
            </w:pPr>
          </w:p>
        </w:tc>
        <w:tc>
          <w:tcPr>
            <w:tcW w:w="1844" w:type="dxa"/>
            <w:gridSpan w:val="2"/>
          </w:tcPr>
          <w:p w:rsidR="00E129B7" w:rsidRDefault="003F68D6">
            <w:pPr>
              <w:pStyle w:val="TableParagraph"/>
              <w:spacing w:line="242" w:lineRule="auto"/>
              <w:ind w:left="298" w:right="42" w:hanging="125"/>
              <w:jc w:val="both"/>
            </w:pPr>
            <w:r>
              <w:t>İşletmede</w:t>
            </w:r>
            <w:r>
              <w:rPr>
                <w:spacing w:val="-14"/>
              </w:rPr>
              <w:t xml:space="preserve"> </w:t>
            </w:r>
            <w:r>
              <w:t>Mesleki Eğitim</w:t>
            </w:r>
            <w:r>
              <w:rPr>
                <w:spacing w:val="-10"/>
              </w:rPr>
              <w:t xml:space="preserve"> </w:t>
            </w:r>
            <w:r>
              <w:t>veya</w:t>
            </w:r>
            <w:r>
              <w:rPr>
                <w:spacing w:val="-4"/>
              </w:rPr>
              <w:t xml:space="preserve"> </w:t>
            </w:r>
            <w:r>
              <w:t>Staj Eğitim</w:t>
            </w:r>
            <w:r>
              <w:rPr>
                <w:spacing w:val="-9"/>
              </w:rPr>
              <w:t xml:space="preserve"> </w:t>
            </w:r>
            <w:r>
              <w:t>Süresi</w:t>
            </w:r>
            <w:r>
              <w:rPr>
                <w:spacing w:val="-3"/>
              </w:rPr>
              <w:t xml:space="preserve"> </w:t>
            </w:r>
            <w:r>
              <w:rPr>
                <w:spacing w:val="-5"/>
              </w:rPr>
              <w:t>(İş</w:t>
            </w:r>
          </w:p>
          <w:p w:rsidR="00E129B7" w:rsidRDefault="003F68D6">
            <w:pPr>
              <w:pStyle w:val="TableParagraph"/>
              <w:spacing w:line="235" w:lineRule="exact"/>
              <w:ind w:right="48"/>
              <w:jc w:val="right"/>
            </w:pPr>
            <w:r>
              <w:rPr>
                <w:spacing w:val="-4"/>
              </w:rPr>
              <w:t>Günü)</w:t>
            </w:r>
          </w:p>
        </w:tc>
        <w:tc>
          <w:tcPr>
            <w:tcW w:w="994" w:type="dxa"/>
          </w:tcPr>
          <w:p w:rsidR="00E129B7" w:rsidRDefault="00E129B7">
            <w:pPr>
              <w:pStyle w:val="TableParagraph"/>
              <w:rPr>
                <w:sz w:val="20"/>
              </w:rPr>
            </w:pPr>
          </w:p>
        </w:tc>
      </w:tr>
      <w:tr w:rsidR="00E129B7">
        <w:trPr>
          <w:trHeight w:val="254"/>
        </w:trPr>
        <w:tc>
          <w:tcPr>
            <w:tcW w:w="2439" w:type="dxa"/>
          </w:tcPr>
          <w:p w:rsidR="00E129B7" w:rsidRDefault="003F68D6">
            <w:pPr>
              <w:pStyle w:val="TableParagraph"/>
              <w:spacing w:line="234" w:lineRule="exact"/>
              <w:ind w:right="48"/>
              <w:jc w:val="right"/>
            </w:pPr>
            <w:r>
              <w:t>Kurum/Kuruluş</w:t>
            </w:r>
            <w:r>
              <w:rPr>
                <w:spacing w:val="-11"/>
              </w:rPr>
              <w:t xml:space="preserve"> </w:t>
            </w:r>
            <w:r>
              <w:rPr>
                <w:spacing w:val="-5"/>
              </w:rPr>
              <w:t>Adı</w:t>
            </w:r>
          </w:p>
        </w:tc>
        <w:tc>
          <w:tcPr>
            <w:tcW w:w="7514" w:type="dxa"/>
            <w:gridSpan w:val="7"/>
          </w:tcPr>
          <w:p w:rsidR="00E129B7" w:rsidRDefault="00E129B7">
            <w:pPr>
              <w:pStyle w:val="TableParagraph"/>
              <w:rPr>
                <w:sz w:val="18"/>
              </w:rPr>
            </w:pPr>
          </w:p>
        </w:tc>
      </w:tr>
      <w:tr w:rsidR="00E129B7">
        <w:trPr>
          <w:trHeight w:val="253"/>
        </w:trPr>
        <w:tc>
          <w:tcPr>
            <w:tcW w:w="2439" w:type="dxa"/>
          </w:tcPr>
          <w:p w:rsidR="00E129B7" w:rsidRDefault="003F68D6">
            <w:pPr>
              <w:pStyle w:val="TableParagraph"/>
              <w:spacing w:line="234" w:lineRule="exact"/>
              <w:ind w:right="48"/>
              <w:jc w:val="right"/>
            </w:pPr>
            <w:r>
              <w:t>Kurum/Kuruluş</w:t>
            </w:r>
            <w:r>
              <w:rPr>
                <w:spacing w:val="-9"/>
              </w:rPr>
              <w:t xml:space="preserve"> </w:t>
            </w:r>
            <w:r>
              <w:rPr>
                <w:spacing w:val="-2"/>
              </w:rPr>
              <w:t>Adresi</w:t>
            </w:r>
          </w:p>
        </w:tc>
        <w:tc>
          <w:tcPr>
            <w:tcW w:w="7514" w:type="dxa"/>
            <w:gridSpan w:val="7"/>
          </w:tcPr>
          <w:p w:rsidR="00E129B7" w:rsidRDefault="00E129B7">
            <w:pPr>
              <w:pStyle w:val="TableParagraph"/>
              <w:rPr>
                <w:sz w:val="18"/>
              </w:rPr>
            </w:pPr>
          </w:p>
        </w:tc>
      </w:tr>
      <w:tr w:rsidR="00E129B7">
        <w:trPr>
          <w:trHeight w:val="249"/>
        </w:trPr>
        <w:tc>
          <w:tcPr>
            <w:tcW w:w="2439" w:type="dxa"/>
          </w:tcPr>
          <w:p w:rsidR="00E129B7" w:rsidRDefault="003F68D6">
            <w:pPr>
              <w:pStyle w:val="TableParagraph"/>
              <w:spacing w:line="229" w:lineRule="exact"/>
              <w:ind w:right="51"/>
              <w:jc w:val="right"/>
            </w:pPr>
            <w:r>
              <w:t>Faaliyet</w:t>
            </w:r>
            <w:r>
              <w:rPr>
                <w:spacing w:val="-5"/>
              </w:rPr>
              <w:t xml:space="preserve"> </w:t>
            </w:r>
            <w:r>
              <w:t>Alanı</w:t>
            </w:r>
            <w:r>
              <w:rPr>
                <w:spacing w:val="-8"/>
              </w:rPr>
              <w:t xml:space="preserve"> </w:t>
            </w:r>
            <w:r>
              <w:rPr>
                <w:spacing w:val="-2"/>
              </w:rPr>
              <w:t>(Sektör)</w:t>
            </w:r>
          </w:p>
        </w:tc>
        <w:tc>
          <w:tcPr>
            <w:tcW w:w="3260" w:type="dxa"/>
            <w:gridSpan w:val="2"/>
          </w:tcPr>
          <w:p w:rsidR="00E129B7" w:rsidRDefault="00E129B7">
            <w:pPr>
              <w:pStyle w:val="TableParagraph"/>
              <w:rPr>
                <w:sz w:val="18"/>
              </w:rPr>
            </w:pPr>
          </w:p>
        </w:tc>
        <w:tc>
          <w:tcPr>
            <w:tcW w:w="1560" w:type="dxa"/>
            <w:gridSpan w:val="3"/>
          </w:tcPr>
          <w:p w:rsidR="00E129B7" w:rsidRDefault="003F68D6">
            <w:pPr>
              <w:pStyle w:val="TableParagraph"/>
              <w:spacing w:line="229" w:lineRule="exact"/>
              <w:ind w:left="149"/>
            </w:pPr>
            <w:r>
              <w:t>Personel</w:t>
            </w:r>
            <w:r>
              <w:rPr>
                <w:spacing w:val="-9"/>
              </w:rPr>
              <w:t xml:space="preserve"> </w:t>
            </w:r>
            <w:r>
              <w:rPr>
                <w:spacing w:val="-2"/>
              </w:rPr>
              <w:t>Sayısı</w:t>
            </w:r>
          </w:p>
        </w:tc>
        <w:tc>
          <w:tcPr>
            <w:tcW w:w="2694" w:type="dxa"/>
            <w:gridSpan w:val="2"/>
          </w:tcPr>
          <w:p w:rsidR="00E129B7" w:rsidRDefault="00E129B7">
            <w:pPr>
              <w:pStyle w:val="TableParagraph"/>
              <w:rPr>
                <w:sz w:val="18"/>
              </w:rPr>
            </w:pPr>
          </w:p>
        </w:tc>
      </w:tr>
      <w:tr w:rsidR="00E129B7">
        <w:trPr>
          <w:trHeight w:val="253"/>
        </w:trPr>
        <w:tc>
          <w:tcPr>
            <w:tcW w:w="2439" w:type="dxa"/>
          </w:tcPr>
          <w:p w:rsidR="00E129B7" w:rsidRDefault="003F68D6">
            <w:pPr>
              <w:pStyle w:val="TableParagraph"/>
              <w:spacing w:line="234" w:lineRule="exact"/>
              <w:ind w:right="47"/>
              <w:jc w:val="right"/>
            </w:pPr>
            <w:r>
              <w:t>Telefon</w:t>
            </w:r>
            <w:r>
              <w:rPr>
                <w:spacing w:val="-10"/>
              </w:rPr>
              <w:t xml:space="preserve"> </w:t>
            </w:r>
            <w:r>
              <w:rPr>
                <w:spacing w:val="-5"/>
              </w:rPr>
              <w:t>No</w:t>
            </w:r>
          </w:p>
        </w:tc>
        <w:tc>
          <w:tcPr>
            <w:tcW w:w="3260" w:type="dxa"/>
            <w:gridSpan w:val="2"/>
          </w:tcPr>
          <w:p w:rsidR="00E129B7" w:rsidRDefault="00E129B7">
            <w:pPr>
              <w:pStyle w:val="TableParagraph"/>
              <w:rPr>
                <w:sz w:val="18"/>
              </w:rPr>
            </w:pPr>
          </w:p>
        </w:tc>
        <w:tc>
          <w:tcPr>
            <w:tcW w:w="1560" w:type="dxa"/>
            <w:gridSpan w:val="3"/>
          </w:tcPr>
          <w:p w:rsidR="00E129B7" w:rsidRDefault="003F68D6">
            <w:pPr>
              <w:pStyle w:val="TableParagraph"/>
              <w:spacing w:line="234" w:lineRule="exact"/>
              <w:ind w:left="759"/>
            </w:pPr>
            <w:r>
              <w:t xml:space="preserve">Faks </w:t>
            </w:r>
            <w:r>
              <w:rPr>
                <w:spacing w:val="-5"/>
              </w:rPr>
              <w:t>No</w:t>
            </w:r>
          </w:p>
        </w:tc>
        <w:tc>
          <w:tcPr>
            <w:tcW w:w="2694" w:type="dxa"/>
            <w:gridSpan w:val="2"/>
          </w:tcPr>
          <w:p w:rsidR="00E129B7" w:rsidRDefault="00E129B7">
            <w:pPr>
              <w:pStyle w:val="TableParagraph"/>
              <w:rPr>
                <w:sz w:val="18"/>
              </w:rPr>
            </w:pPr>
          </w:p>
        </w:tc>
      </w:tr>
      <w:tr w:rsidR="00E129B7">
        <w:trPr>
          <w:trHeight w:val="254"/>
        </w:trPr>
        <w:tc>
          <w:tcPr>
            <w:tcW w:w="2439" w:type="dxa"/>
          </w:tcPr>
          <w:p w:rsidR="00E129B7" w:rsidRDefault="003F68D6">
            <w:pPr>
              <w:pStyle w:val="TableParagraph"/>
              <w:spacing w:line="234" w:lineRule="exact"/>
              <w:ind w:right="48"/>
              <w:jc w:val="right"/>
            </w:pPr>
            <w:r>
              <w:rPr>
                <w:spacing w:val="-2"/>
              </w:rPr>
              <w:t>E-posta</w:t>
            </w:r>
          </w:p>
        </w:tc>
        <w:tc>
          <w:tcPr>
            <w:tcW w:w="3260" w:type="dxa"/>
            <w:gridSpan w:val="2"/>
          </w:tcPr>
          <w:p w:rsidR="00E129B7" w:rsidRDefault="00E129B7">
            <w:pPr>
              <w:pStyle w:val="TableParagraph"/>
              <w:rPr>
                <w:sz w:val="18"/>
              </w:rPr>
            </w:pPr>
          </w:p>
        </w:tc>
        <w:tc>
          <w:tcPr>
            <w:tcW w:w="1560" w:type="dxa"/>
            <w:gridSpan w:val="3"/>
          </w:tcPr>
          <w:p w:rsidR="00E129B7" w:rsidRDefault="003F68D6">
            <w:pPr>
              <w:pStyle w:val="TableParagraph"/>
              <w:spacing w:line="234" w:lineRule="exact"/>
              <w:ind w:left="504"/>
            </w:pPr>
            <w:r>
              <w:t>Web</w:t>
            </w:r>
            <w:r>
              <w:rPr>
                <w:spacing w:val="-5"/>
              </w:rPr>
              <w:t xml:space="preserve"> </w:t>
            </w:r>
            <w:r>
              <w:rPr>
                <w:spacing w:val="-2"/>
              </w:rPr>
              <w:t>adresi</w:t>
            </w:r>
          </w:p>
        </w:tc>
        <w:tc>
          <w:tcPr>
            <w:tcW w:w="2694" w:type="dxa"/>
            <w:gridSpan w:val="2"/>
          </w:tcPr>
          <w:p w:rsidR="00E129B7" w:rsidRDefault="00E129B7">
            <w:pPr>
              <w:pStyle w:val="TableParagraph"/>
              <w:rPr>
                <w:sz w:val="18"/>
              </w:rPr>
            </w:pPr>
          </w:p>
        </w:tc>
      </w:tr>
      <w:tr w:rsidR="00E129B7">
        <w:trPr>
          <w:trHeight w:val="254"/>
        </w:trPr>
        <w:tc>
          <w:tcPr>
            <w:tcW w:w="2439" w:type="dxa"/>
          </w:tcPr>
          <w:p w:rsidR="00E129B7" w:rsidRDefault="003F68D6">
            <w:pPr>
              <w:pStyle w:val="TableParagraph"/>
              <w:spacing w:line="234" w:lineRule="exact"/>
              <w:ind w:right="41"/>
              <w:jc w:val="right"/>
            </w:pPr>
            <w:r>
              <w:t>İşletme</w:t>
            </w:r>
            <w:r>
              <w:rPr>
                <w:spacing w:val="-8"/>
              </w:rPr>
              <w:t xml:space="preserve"> </w:t>
            </w:r>
            <w:r>
              <w:t>IBAN</w:t>
            </w:r>
            <w:r>
              <w:rPr>
                <w:spacing w:val="-5"/>
              </w:rPr>
              <w:t xml:space="preserve"> No</w:t>
            </w:r>
          </w:p>
        </w:tc>
        <w:tc>
          <w:tcPr>
            <w:tcW w:w="3260" w:type="dxa"/>
            <w:gridSpan w:val="2"/>
          </w:tcPr>
          <w:p w:rsidR="00E129B7" w:rsidRDefault="00E129B7">
            <w:pPr>
              <w:pStyle w:val="TableParagraph"/>
              <w:rPr>
                <w:sz w:val="18"/>
              </w:rPr>
            </w:pPr>
          </w:p>
        </w:tc>
        <w:tc>
          <w:tcPr>
            <w:tcW w:w="4254" w:type="dxa"/>
            <w:gridSpan w:val="5"/>
          </w:tcPr>
          <w:p w:rsidR="00E129B7" w:rsidRDefault="00E129B7">
            <w:pPr>
              <w:pStyle w:val="TableParagraph"/>
              <w:rPr>
                <w:sz w:val="18"/>
              </w:rPr>
            </w:pPr>
          </w:p>
        </w:tc>
      </w:tr>
    </w:tbl>
    <w:p w:rsidR="00E129B7" w:rsidRDefault="00E129B7">
      <w:pPr>
        <w:pStyle w:val="GvdeMetni"/>
        <w:ind w:left="0" w:firstLine="0"/>
        <w:jc w:val="left"/>
        <w:rPr>
          <w:b/>
          <w:sz w:val="20"/>
        </w:rPr>
      </w:pPr>
    </w:p>
    <w:p w:rsidR="00E129B7" w:rsidRDefault="00E129B7">
      <w:pPr>
        <w:pStyle w:val="GvdeMetni"/>
        <w:spacing w:before="4"/>
        <w:ind w:left="0" w:firstLine="0"/>
        <w:jc w:val="left"/>
        <w:rPr>
          <w:b/>
          <w:sz w:val="12"/>
        </w:rPr>
      </w:pPr>
    </w:p>
    <w:tbl>
      <w:tblPr>
        <w:tblStyle w:val="TableNormal"/>
        <w:tblW w:w="0" w:type="auto"/>
        <w:tblInd w:w="2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39"/>
        <w:gridCol w:w="3399"/>
        <w:gridCol w:w="4115"/>
      </w:tblGrid>
      <w:tr w:rsidR="00E129B7">
        <w:trPr>
          <w:trHeight w:val="508"/>
        </w:trPr>
        <w:tc>
          <w:tcPr>
            <w:tcW w:w="2439" w:type="dxa"/>
          </w:tcPr>
          <w:p w:rsidR="00E129B7" w:rsidRDefault="003F68D6">
            <w:pPr>
              <w:pStyle w:val="TableParagraph"/>
              <w:spacing w:line="249" w:lineRule="exact"/>
              <w:ind w:left="67"/>
              <w:rPr>
                <w:b/>
              </w:rPr>
            </w:pPr>
            <w:r>
              <w:rPr>
                <w:b/>
              </w:rPr>
              <w:t>İŞVEREN</w:t>
            </w:r>
            <w:r>
              <w:rPr>
                <w:b/>
                <w:spacing w:val="-7"/>
              </w:rPr>
              <w:t xml:space="preserve"> </w:t>
            </w:r>
            <w:r>
              <w:rPr>
                <w:b/>
                <w:spacing w:val="-4"/>
              </w:rPr>
              <w:t>VEYA</w:t>
            </w:r>
          </w:p>
          <w:p w:rsidR="00E129B7" w:rsidRDefault="003F68D6">
            <w:pPr>
              <w:pStyle w:val="TableParagraph"/>
              <w:spacing w:before="1" w:line="238" w:lineRule="exact"/>
              <w:ind w:left="67"/>
              <w:rPr>
                <w:b/>
              </w:rPr>
            </w:pPr>
            <w:r>
              <w:rPr>
                <w:b/>
                <w:spacing w:val="-2"/>
              </w:rPr>
              <w:t>YETKİLİNİN</w:t>
            </w:r>
          </w:p>
        </w:tc>
        <w:tc>
          <w:tcPr>
            <w:tcW w:w="7514" w:type="dxa"/>
            <w:gridSpan w:val="2"/>
          </w:tcPr>
          <w:p w:rsidR="00E129B7" w:rsidRDefault="003F68D6">
            <w:pPr>
              <w:pStyle w:val="TableParagraph"/>
              <w:spacing w:before="121"/>
              <w:ind w:left="792"/>
            </w:pPr>
            <w:r>
              <w:t>Öğrencinin</w:t>
            </w:r>
            <w:r>
              <w:rPr>
                <w:spacing w:val="-10"/>
              </w:rPr>
              <w:t xml:space="preserve"> </w:t>
            </w:r>
            <w:r>
              <w:t>İşletmede</w:t>
            </w:r>
            <w:r>
              <w:rPr>
                <w:spacing w:val="-10"/>
              </w:rPr>
              <w:t xml:space="preserve"> </w:t>
            </w:r>
            <w:r>
              <w:t>Mesleki</w:t>
            </w:r>
            <w:r>
              <w:rPr>
                <w:spacing w:val="-7"/>
              </w:rPr>
              <w:t xml:space="preserve"> </w:t>
            </w:r>
            <w:r>
              <w:t>Eğitim</w:t>
            </w:r>
            <w:r>
              <w:rPr>
                <w:spacing w:val="-6"/>
              </w:rPr>
              <w:t xml:space="preserve"> </w:t>
            </w:r>
            <w:r>
              <w:t>veya</w:t>
            </w:r>
            <w:r>
              <w:rPr>
                <w:spacing w:val="-1"/>
              </w:rPr>
              <w:t xml:space="preserve"> </w:t>
            </w:r>
            <w:r>
              <w:t>Staj</w:t>
            </w:r>
            <w:r>
              <w:rPr>
                <w:spacing w:val="-7"/>
              </w:rPr>
              <w:t xml:space="preserve"> </w:t>
            </w:r>
            <w:r>
              <w:t>yapması</w:t>
            </w:r>
            <w:r>
              <w:rPr>
                <w:spacing w:val="-5"/>
              </w:rPr>
              <w:t xml:space="preserve"> </w:t>
            </w:r>
            <w:r>
              <w:rPr>
                <w:spacing w:val="-2"/>
              </w:rPr>
              <w:t>uygundur.</w:t>
            </w:r>
          </w:p>
        </w:tc>
      </w:tr>
      <w:tr w:rsidR="00E129B7">
        <w:trPr>
          <w:trHeight w:val="249"/>
        </w:trPr>
        <w:tc>
          <w:tcPr>
            <w:tcW w:w="2439" w:type="dxa"/>
          </w:tcPr>
          <w:p w:rsidR="00E129B7" w:rsidRDefault="003F68D6">
            <w:pPr>
              <w:pStyle w:val="TableParagraph"/>
              <w:spacing w:line="229" w:lineRule="exact"/>
              <w:ind w:right="47"/>
              <w:jc w:val="right"/>
            </w:pPr>
            <w:r>
              <w:t>Adı</w:t>
            </w:r>
            <w:r>
              <w:rPr>
                <w:spacing w:val="-6"/>
              </w:rPr>
              <w:t xml:space="preserve"> </w:t>
            </w:r>
            <w:r>
              <w:rPr>
                <w:spacing w:val="-2"/>
              </w:rPr>
              <w:t>Soyadı</w:t>
            </w:r>
          </w:p>
        </w:tc>
        <w:tc>
          <w:tcPr>
            <w:tcW w:w="7514" w:type="dxa"/>
            <w:gridSpan w:val="2"/>
          </w:tcPr>
          <w:p w:rsidR="00E129B7" w:rsidRDefault="00E129B7">
            <w:pPr>
              <w:pStyle w:val="TableParagraph"/>
              <w:rPr>
                <w:sz w:val="18"/>
              </w:rPr>
            </w:pPr>
          </w:p>
        </w:tc>
      </w:tr>
      <w:tr w:rsidR="00E129B7">
        <w:trPr>
          <w:trHeight w:val="254"/>
        </w:trPr>
        <w:tc>
          <w:tcPr>
            <w:tcW w:w="2439" w:type="dxa"/>
          </w:tcPr>
          <w:p w:rsidR="00E129B7" w:rsidRDefault="003F68D6">
            <w:pPr>
              <w:pStyle w:val="TableParagraph"/>
              <w:spacing w:line="234" w:lineRule="exact"/>
              <w:ind w:right="46"/>
              <w:jc w:val="right"/>
            </w:pPr>
            <w:r>
              <w:rPr>
                <w:spacing w:val="-2"/>
              </w:rPr>
              <w:t>Görevi</w:t>
            </w:r>
          </w:p>
        </w:tc>
        <w:tc>
          <w:tcPr>
            <w:tcW w:w="3399" w:type="dxa"/>
          </w:tcPr>
          <w:p w:rsidR="00E129B7" w:rsidRDefault="00E129B7">
            <w:pPr>
              <w:pStyle w:val="TableParagraph"/>
              <w:rPr>
                <w:sz w:val="18"/>
              </w:rPr>
            </w:pPr>
          </w:p>
        </w:tc>
        <w:tc>
          <w:tcPr>
            <w:tcW w:w="4115" w:type="dxa"/>
            <w:vMerge w:val="restart"/>
          </w:tcPr>
          <w:p w:rsidR="00E129B7" w:rsidRDefault="00E129B7">
            <w:pPr>
              <w:pStyle w:val="TableParagraph"/>
              <w:rPr>
                <w:b/>
                <w:sz w:val="24"/>
              </w:rPr>
            </w:pPr>
          </w:p>
          <w:p w:rsidR="00E129B7" w:rsidRDefault="00E129B7">
            <w:pPr>
              <w:pStyle w:val="TableParagraph"/>
              <w:spacing w:before="9"/>
              <w:rPr>
                <w:b/>
                <w:sz w:val="20"/>
              </w:rPr>
            </w:pPr>
          </w:p>
          <w:p w:rsidR="00E129B7" w:rsidRDefault="003F68D6">
            <w:pPr>
              <w:pStyle w:val="TableParagraph"/>
              <w:ind w:left="1508" w:right="1498"/>
              <w:jc w:val="center"/>
            </w:pPr>
            <w:r>
              <w:rPr>
                <w:spacing w:val="-2"/>
              </w:rPr>
              <w:t>Mühür/İmza Tarih:</w:t>
            </w:r>
          </w:p>
        </w:tc>
      </w:tr>
      <w:tr w:rsidR="00E129B7">
        <w:trPr>
          <w:trHeight w:val="253"/>
        </w:trPr>
        <w:tc>
          <w:tcPr>
            <w:tcW w:w="2439" w:type="dxa"/>
          </w:tcPr>
          <w:p w:rsidR="00E129B7" w:rsidRDefault="003F68D6">
            <w:pPr>
              <w:pStyle w:val="TableParagraph"/>
              <w:spacing w:line="234" w:lineRule="exact"/>
              <w:ind w:right="48"/>
              <w:jc w:val="right"/>
            </w:pPr>
            <w:r>
              <w:rPr>
                <w:spacing w:val="-2"/>
              </w:rPr>
              <w:t>E-posta</w:t>
            </w:r>
          </w:p>
        </w:tc>
        <w:tc>
          <w:tcPr>
            <w:tcW w:w="3399" w:type="dxa"/>
          </w:tcPr>
          <w:p w:rsidR="00E129B7" w:rsidRDefault="00E129B7">
            <w:pPr>
              <w:pStyle w:val="TableParagraph"/>
              <w:rPr>
                <w:sz w:val="18"/>
              </w:rPr>
            </w:pPr>
          </w:p>
        </w:tc>
        <w:tc>
          <w:tcPr>
            <w:tcW w:w="4115" w:type="dxa"/>
            <w:vMerge/>
            <w:tcBorders>
              <w:top w:val="nil"/>
            </w:tcBorders>
          </w:tcPr>
          <w:p w:rsidR="00E129B7" w:rsidRDefault="00E129B7">
            <w:pPr>
              <w:rPr>
                <w:sz w:val="2"/>
                <w:szCs w:val="2"/>
              </w:rPr>
            </w:pPr>
          </w:p>
        </w:tc>
      </w:tr>
      <w:tr w:rsidR="00E129B7">
        <w:trPr>
          <w:trHeight w:val="254"/>
        </w:trPr>
        <w:tc>
          <w:tcPr>
            <w:tcW w:w="2439" w:type="dxa"/>
          </w:tcPr>
          <w:p w:rsidR="00E129B7" w:rsidRDefault="003F68D6">
            <w:pPr>
              <w:pStyle w:val="TableParagraph"/>
              <w:spacing w:line="235" w:lineRule="exact"/>
              <w:ind w:right="41"/>
              <w:jc w:val="right"/>
            </w:pPr>
            <w:r>
              <w:rPr>
                <w:spacing w:val="-2"/>
              </w:rPr>
              <w:t>Tarih</w:t>
            </w:r>
          </w:p>
        </w:tc>
        <w:tc>
          <w:tcPr>
            <w:tcW w:w="3399" w:type="dxa"/>
          </w:tcPr>
          <w:p w:rsidR="00E129B7" w:rsidRDefault="00E129B7">
            <w:pPr>
              <w:pStyle w:val="TableParagraph"/>
              <w:rPr>
                <w:sz w:val="18"/>
              </w:rPr>
            </w:pPr>
          </w:p>
        </w:tc>
        <w:tc>
          <w:tcPr>
            <w:tcW w:w="4115" w:type="dxa"/>
            <w:vMerge/>
            <w:tcBorders>
              <w:top w:val="nil"/>
            </w:tcBorders>
          </w:tcPr>
          <w:p w:rsidR="00E129B7" w:rsidRDefault="00E129B7">
            <w:pPr>
              <w:rPr>
                <w:sz w:val="2"/>
                <w:szCs w:val="2"/>
              </w:rPr>
            </w:pPr>
          </w:p>
        </w:tc>
      </w:tr>
      <w:tr w:rsidR="00E129B7">
        <w:trPr>
          <w:trHeight w:val="253"/>
        </w:trPr>
        <w:tc>
          <w:tcPr>
            <w:tcW w:w="2439" w:type="dxa"/>
          </w:tcPr>
          <w:p w:rsidR="00E129B7" w:rsidRDefault="003F68D6">
            <w:pPr>
              <w:pStyle w:val="TableParagraph"/>
              <w:spacing w:line="234" w:lineRule="exact"/>
              <w:ind w:right="47"/>
              <w:jc w:val="right"/>
            </w:pPr>
            <w:r>
              <w:t>İşveren</w:t>
            </w:r>
            <w:r>
              <w:rPr>
                <w:spacing w:val="-7"/>
              </w:rPr>
              <w:t xml:space="preserve"> </w:t>
            </w:r>
            <w:r>
              <w:t>SGK</w:t>
            </w:r>
            <w:r>
              <w:rPr>
                <w:spacing w:val="-8"/>
              </w:rPr>
              <w:t xml:space="preserve"> </w:t>
            </w:r>
            <w:r>
              <w:t>Tescil</w:t>
            </w:r>
            <w:r>
              <w:rPr>
                <w:spacing w:val="-6"/>
              </w:rPr>
              <w:t xml:space="preserve"> </w:t>
            </w:r>
            <w:r>
              <w:rPr>
                <w:spacing w:val="-5"/>
              </w:rPr>
              <w:t>No</w:t>
            </w:r>
          </w:p>
        </w:tc>
        <w:tc>
          <w:tcPr>
            <w:tcW w:w="3399" w:type="dxa"/>
          </w:tcPr>
          <w:p w:rsidR="00E129B7" w:rsidRDefault="00E129B7">
            <w:pPr>
              <w:pStyle w:val="TableParagraph"/>
              <w:rPr>
                <w:sz w:val="18"/>
              </w:rPr>
            </w:pPr>
          </w:p>
        </w:tc>
        <w:tc>
          <w:tcPr>
            <w:tcW w:w="4115" w:type="dxa"/>
            <w:vMerge/>
            <w:tcBorders>
              <w:top w:val="nil"/>
            </w:tcBorders>
          </w:tcPr>
          <w:p w:rsidR="00E129B7" w:rsidRDefault="00E129B7">
            <w:pPr>
              <w:rPr>
                <w:sz w:val="2"/>
                <w:szCs w:val="2"/>
              </w:rPr>
            </w:pPr>
          </w:p>
        </w:tc>
      </w:tr>
    </w:tbl>
    <w:p w:rsidR="00E129B7" w:rsidRDefault="00E129B7">
      <w:pPr>
        <w:pStyle w:val="GvdeMetni"/>
        <w:ind w:left="0" w:firstLine="0"/>
        <w:jc w:val="left"/>
        <w:rPr>
          <w:b/>
          <w:sz w:val="20"/>
        </w:rPr>
      </w:pPr>
    </w:p>
    <w:p w:rsidR="00E129B7" w:rsidRDefault="00E129B7">
      <w:pPr>
        <w:pStyle w:val="GvdeMetni"/>
        <w:spacing w:before="4"/>
        <w:ind w:left="0" w:firstLine="0"/>
        <w:jc w:val="left"/>
        <w:rPr>
          <w:b/>
          <w:sz w:val="12"/>
        </w:rPr>
      </w:pPr>
    </w:p>
    <w:tbl>
      <w:tblPr>
        <w:tblStyle w:val="TableNormal"/>
        <w:tblW w:w="0" w:type="auto"/>
        <w:tblInd w:w="2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6"/>
        <w:gridCol w:w="2699"/>
        <w:gridCol w:w="1700"/>
        <w:gridCol w:w="1561"/>
      </w:tblGrid>
      <w:tr w:rsidR="00E129B7">
        <w:trPr>
          <w:trHeight w:val="254"/>
        </w:trPr>
        <w:tc>
          <w:tcPr>
            <w:tcW w:w="3996" w:type="dxa"/>
          </w:tcPr>
          <w:p w:rsidR="00E129B7" w:rsidRDefault="003F68D6">
            <w:pPr>
              <w:pStyle w:val="TableParagraph"/>
              <w:spacing w:line="234" w:lineRule="exact"/>
              <w:ind w:left="1728" w:right="1720"/>
              <w:jc w:val="center"/>
              <w:rPr>
                <w:b/>
              </w:rPr>
            </w:pPr>
            <w:r>
              <w:rPr>
                <w:b/>
                <w:spacing w:val="-4"/>
              </w:rPr>
              <w:t>Onay</w:t>
            </w:r>
          </w:p>
        </w:tc>
        <w:tc>
          <w:tcPr>
            <w:tcW w:w="2699" w:type="dxa"/>
          </w:tcPr>
          <w:p w:rsidR="00E129B7" w:rsidRDefault="003F68D6">
            <w:pPr>
              <w:pStyle w:val="TableParagraph"/>
              <w:spacing w:line="234" w:lineRule="exact"/>
              <w:ind w:left="834"/>
              <w:rPr>
                <w:b/>
              </w:rPr>
            </w:pPr>
            <w:r>
              <w:rPr>
                <w:b/>
              </w:rPr>
              <w:t>Adı</w:t>
            </w:r>
            <w:r>
              <w:rPr>
                <w:b/>
                <w:spacing w:val="-1"/>
              </w:rPr>
              <w:t xml:space="preserve"> </w:t>
            </w:r>
            <w:r>
              <w:rPr>
                <w:b/>
                <w:spacing w:val="-2"/>
              </w:rPr>
              <w:t>Soyadı</w:t>
            </w:r>
          </w:p>
        </w:tc>
        <w:tc>
          <w:tcPr>
            <w:tcW w:w="1700" w:type="dxa"/>
          </w:tcPr>
          <w:p w:rsidR="00E129B7" w:rsidRDefault="003F68D6">
            <w:pPr>
              <w:pStyle w:val="TableParagraph"/>
              <w:spacing w:line="234" w:lineRule="exact"/>
              <w:ind w:left="565" w:right="556"/>
              <w:jc w:val="center"/>
              <w:rPr>
                <w:b/>
              </w:rPr>
            </w:pPr>
            <w:r>
              <w:rPr>
                <w:b/>
                <w:spacing w:val="-2"/>
              </w:rPr>
              <w:t>Tarih</w:t>
            </w:r>
          </w:p>
        </w:tc>
        <w:tc>
          <w:tcPr>
            <w:tcW w:w="1561" w:type="dxa"/>
          </w:tcPr>
          <w:p w:rsidR="00E129B7" w:rsidRDefault="003F68D6">
            <w:pPr>
              <w:pStyle w:val="TableParagraph"/>
              <w:spacing w:line="234" w:lineRule="exact"/>
              <w:ind w:left="528" w:right="522"/>
              <w:jc w:val="center"/>
              <w:rPr>
                <w:b/>
              </w:rPr>
            </w:pPr>
            <w:r>
              <w:rPr>
                <w:b/>
                <w:spacing w:val="-4"/>
              </w:rPr>
              <w:t>İmza</w:t>
            </w:r>
          </w:p>
        </w:tc>
      </w:tr>
      <w:tr w:rsidR="00E129B7">
        <w:trPr>
          <w:trHeight w:val="503"/>
        </w:trPr>
        <w:tc>
          <w:tcPr>
            <w:tcW w:w="3996" w:type="dxa"/>
          </w:tcPr>
          <w:p w:rsidR="00E129B7" w:rsidRDefault="003F68D6">
            <w:pPr>
              <w:pStyle w:val="TableParagraph"/>
              <w:spacing w:line="244" w:lineRule="exact"/>
              <w:ind w:left="67"/>
              <w:rPr>
                <w:i/>
              </w:rPr>
            </w:pPr>
            <w:r>
              <w:t>Öğrenci</w:t>
            </w:r>
            <w:r>
              <w:rPr>
                <w:spacing w:val="18"/>
              </w:rPr>
              <w:t xml:space="preserve"> </w:t>
            </w:r>
            <w:r>
              <w:rPr>
                <w:i/>
              </w:rPr>
              <w:t>(Belge</w:t>
            </w:r>
            <w:r>
              <w:rPr>
                <w:i/>
                <w:spacing w:val="20"/>
              </w:rPr>
              <w:t xml:space="preserve"> </w:t>
            </w:r>
            <w:r>
              <w:rPr>
                <w:i/>
              </w:rPr>
              <w:t>üzerindeki</w:t>
            </w:r>
            <w:r>
              <w:rPr>
                <w:i/>
                <w:spacing w:val="22"/>
              </w:rPr>
              <w:t xml:space="preserve"> </w:t>
            </w:r>
            <w:r>
              <w:rPr>
                <w:i/>
              </w:rPr>
              <w:t>bilgilerin</w:t>
            </w:r>
            <w:r>
              <w:rPr>
                <w:i/>
                <w:spacing w:val="22"/>
              </w:rPr>
              <w:t xml:space="preserve"> </w:t>
            </w:r>
            <w:r>
              <w:rPr>
                <w:i/>
                <w:spacing w:val="-2"/>
              </w:rPr>
              <w:t>doğru</w:t>
            </w:r>
          </w:p>
          <w:p w:rsidR="00E129B7" w:rsidRDefault="003F68D6">
            <w:pPr>
              <w:pStyle w:val="TableParagraph"/>
              <w:spacing w:before="1" w:line="238" w:lineRule="exact"/>
              <w:ind w:left="67"/>
              <w:rPr>
                <w:i/>
              </w:rPr>
            </w:pPr>
            <w:r>
              <w:rPr>
                <w:i/>
              </w:rPr>
              <w:t>olduğunu</w:t>
            </w:r>
            <w:r>
              <w:rPr>
                <w:i/>
                <w:spacing w:val="-3"/>
              </w:rPr>
              <w:t xml:space="preserve"> </w:t>
            </w:r>
            <w:r>
              <w:rPr>
                <w:i/>
                <w:spacing w:val="-2"/>
              </w:rPr>
              <w:t>bildiririm.)</w:t>
            </w:r>
          </w:p>
        </w:tc>
        <w:tc>
          <w:tcPr>
            <w:tcW w:w="2699" w:type="dxa"/>
          </w:tcPr>
          <w:p w:rsidR="00E129B7" w:rsidRDefault="00E129B7">
            <w:pPr>
              <w:pStyle w:val="TableParagraph"/>
              <w:rPr>
                <w:sz w:val="20"/>
              </w:rPr>
            </w:pPr>
          </w:p>
        </w:tc>
        <w:tc>
          <w:tcPr>
            <w:tcW w:w="1700" w:type="dxa"/>
          </w:tcPr>
          <w:p w:rsidR="00E129B7" w:rsidRDefault="00E129B7">
            <w:pPr>
              <w:pStyle w:val="TableParagraph"/>
              <w:rPr>
                <w:sz w:val="20"/>
              </w:rPr>
            </w:pPr>
          </w:p>
        </w:tc>
        <w:tc>
          <w:tcPr>
            <w:tcW w:w="1561" w:type="dxa"/>
          </w:tcPr>
          <w:p w:rsidR="00E129B7" w:rsidRDefault="00E129B7">
            <w:pPr>
              <w:pStyle w:val="TableParagraph"/>
              <w:rPr>
                <w:sz w:val="20"/>
              </w:rPr>
            </w:pPr>
          </w:p>
        </w:tc>
      </w:tr>
      <w:tr w:rsidR="00E129B7">
        <w:trPr>
          <w:trHeight w:val="254"/>
        </w:trPr>
        <w:tc>
          <w:tcPr>
            <w:tcW w:w="3996" w:type="dxa"/>
          </w:tcPr>
          <w:p w:rsidR="00E129B7" w:rsidRDefault="003F68D6">
            <w:pPr>
              <w:pStyle w:val="TableParagraph"/>
              <w:spacing w:line="234" w:lineRule="exact"/>
              <w:ind w:left="67"/>
            </w:pPr>
            <w:r>
              <w:t>Uygulamalı</w:t>
            </w:r>
            <w:r>
              <w:rPr>
                <w:spacing w:val="-13"/>
              </w:rPr>
              <w:t xml:space="preserve"> </w:t>
            </w:r>
            <w:r>
              <w:t>Eğitimler</w:t>
            </w:r>
            <w:r>
              <w:rPr>
                <w:spacing w:val="-8"/>
              </w:rPr>
              <w:t xml:space="preserve"> </w:t>
            </w:r>
            <w:r>
              <w:t>Komisyonu</w:t>
            </w:r>
            <w:r>
              <w:rPr>
                <w:spacing w:val="-6"/>
              </w:rPr>
              <w:t xml:space="preserve"> </w:t>
            </w:r>
            <w:r>
              <w:rPr>
                <w:spacing w:val="-2"/>
              </w:rPr>
              <w:t>Başkanı</w:t>
            </w:r>
          </w:p>
        </w:tc>
        <w:tc>
          <w:tcPr>
            <w:tcW w:w="2699" w:type="dxa"/>
          </w:tcPr>
          <w:p w:rsidR="00E129B7" w:rsidRDefault="00E129B7">
            <w:pPr>
              <w:pStyle w:val="TableParagraph"/>
              <w:rPr>
                <w:sz w:val="18"/>
              </w:rPr>
            </w:pPr>
          </w:p>
        </w:tc>
        <w:tc>
          <w:tcPr>
            <w:tcW w:w="1700" w:type="dxa"/>
          </w:tcPr>
          <w:p w:rsidR="00E129B7" w:rsidRDefault="00E129B7">
            <w:pPr>
              <w:pStyle w:val="TableParagraph"/>
              <w:rPr>
                <w:sz w:val="18"/>
              </w:rPr>
            </w:pPr>
          </w:p>
        </w:tc>
        <w:tc>
          <w:tcPr>
            <w:tcW w:w="1561" w:type="dxa"/>
          </w:tcPr>
          <w:p w:rsidR="00E129B7" w:rsidRDefault="00E129B7">
            <w:pPr>
              <w:pStyle w:val="TableParagraph"/>
              <w:rPr>
                <w:sz w:val="18"/>
              </w:rPr>
            </w:pPr>
          </w:p>
        </w:tc>
      </w:tr>
      <w:tr w:rsidR="00E129B7">
        <w:trPr>
          <w:trHeight w:val="253"/>
        </w:trPr>
        <w:tc>
          <w:tcPr>
            <w:tcW w:w="3996" w:type="dxa"/>
          </w:tcPr>
          <w:p w:rsidR="00E129B7" w:rsidRDefault="003F68D6">
            <w:pPr>
              <w:pStyle w:val="TableParagraph"/>
              <w:spacing w:line="234" w:lineRule="exact"/>
              <w:ind w:left="67"/>
            </w:pPr>
            <w:r>
              <w:t>Bölüm</w:t>
            </w:r>
            <w:r>
              <w:rPr>
                <w:spacing w:val="-6"/>
              </w:rPr>
              <w:t xml:space="preserve"> </w:t>
            </w:r>
            <w:r>
              <w:rPr>
                <w:spacing w:val="-2"/>
              </w:rPr>
              <w:t>Başkanı</w:t>
            </w:r>
          </w:p>
        </w:tc>
        <w:tc>
          <w:tcPr>
            <w:tcW w:w="2699" w:type="dxa"/>
          </w:tcPr>
          <w:p w:rsidR="00E129B7" w:rsidRDefault="00E129B7">
            <w:pPr>
              <w:pStyle w:val="TableParagraph"/>
              <w:rPr>
                <w:sz w:val="18"/>
              </w:rPr>
            </w:pPr>
          </w:p>
        </w:tc>
        <w:tc>
          <w:tcPr>
            <w:tcW w:w="1700" w:type="dxa"/>
          </w:tcPr>
          <w:p w:rsidR="00E129B7" w:rsidRDefault="00E129B7">
            <w:pPr>
              <w:pStyle w:val="TableParagraph"/>
              <w:rPr>
                <w:sz w:val="18"/>
              </w:rPr>
            </w:pPr>
          </w:p>
        </w:tc>
        <w:tc>
          <w:tcPr>
            <w:tcW w:w="1561" w:type="dxa"/>
          </w:tcPr>
          <w:p w:rsidR="00E129B7" w:rsidRDefault="00E129B7">
            <w:pPr>
              <w:pStyle w:val="TableParagraph"/>
              <w:rPr>
                <w:sz w:val="18"/>
              </w:rPr>
            </w:pPr>
          </w:p>
        </w:tc>
      </w:tr>
    </w:tbl>
    <w:p w:rsidR="00E129B7" w:rsidRDefault="00E129B7">
      <w:pPr>
        <w:pStyle w:val="GvdeMetni"/>
        <w:spacing w:before="4"/>
        <w:ind w:left="0" w:firstLine="0"/>
        <w:jc w:val="left"/>
        <w:rPr>
          <w:b/>
          <w:sz w:val="19"/>
        </w:rPr>
      </w:pPr>
    </w:p>
    <w:p w:rsidR="00E129B7" w:rsidRDefault="003F68D6">
      <w:pPr>
        <w:ind w:left="116" w:right="301" w:firstLine="566"/>
        <w:jc w:val="both"/>
        <w:rPr>
          <w:sz w:val="20"/>
        </w:rPr>
      </w:pPr>
      <w:r>
        <w:rPr>
          <w:b/>
          <w:sz w:val="20"/>
        </w:rPr>
        <w:t xml:space="preserve">NOT 1: </w:t>
      </w:r>
      <w:r>
        <w:rPr>
          <w:sz w:val="20"/>
        </w:rPr>
        <w:t>İşletmede Mesleki Eğitim/Staj süresi içerisinde alınan rapor, istirahat vb. durumları belgelerin aslını ibraz etmek üzere en geç 2 (iki) iş günü içerisinde Üniversitede kayıtlı olduğum birime dilekçe ile</w:t>
      </w:r>
      <w:r>
        <w:rPr>
          <w:spacing w:val="40"/>
          <w:sz w:val="20"/>
        </w:rPr>
        <w:t xml:space="preserve"> </w:t>
      </w:r>
      <w:r>
        <w:rPr>
          <w:sz w:val="20"/>
        </w:rPr>
        <w:t>bildireceğimi; İşletmede Mesleki Eğitimimden/Stajımdan vazgeçme niyetim halinde en az 3 (üç) iş günü önceden Üniversitede kayıtlı olduğum birime dilekçe ile bilgi vereceğimi, aksi halde 5510 sayılı kanun gereği doğacak cezai yükümlülükleri kabul ettiğimi</w:t>
      </w:r>
      <w:r>
        <w:rPr>
          <w:spacing w:val="40"/>
          <w:sz w:val="20"/>
        </w:rPr>
        <w:t xml:space="preserve"> </w:t>
      </w:r>
      <w:r>
        <w:rPr>
          <w:sz w:val="20"/>
        </w:rPr>
        <w:t>t</w:t>
      </w:r>
      <w:r>
        <w:rPr>
          <w:sz w:val="20"/>
        </w:rPr>
        <w:t>aahhüt ederim.</w:t>
      </w:r>
    </w:p>
    <w:p w:rsidR="00E129B7" w:rsidRDefault="003F68D6">
      <w:pPr>
        <w:ind w:left="116" w:right="300" w:firstLine="566"/>
        <w:jc w:val="both"/>
        <w:rPr>
          <w:sz w:val="20"/>
        </w:rPr>
      </w:pPr>
      <w:r>
        <w:rPr>
          <w:b/>
          <w:sz w:val="20"/>
        </w:rPr>
        <w:t xml:space="preserve">NOT 2: </w:t>
      </w:r>
      <w:r>
        <w:rPr>
          <w:sz w:val="20"/>
        </w:rPr>
        <w:t>Teslim edilecek form 2 (iki) asıl nüsha olarak (fotokopi değil) hazırlanır. İşletmede Mesleki Eğitim/Staj dönemi ilan edilen tarihe kadar 1(bir) nüshasının ilgili akademik birim uygulamalı eğitim komisyonuna ve 1 (bir) nüshasının İşle</w:t>
      </w:r>
      <w:r>
        <w:rPr>
          <w:sz w:val="20"/>
        </w:rPr>
        <w:t>tmede Mesleki Eğitim/Staj yapılacak kurum/kuruluşa teslim edilmesi zorunludur.</w:t>
      </w:r>
    </w:p>
    <w:p w:rsidR="00E129B7" w:rsidRDefault="00E129B7">
      <w:pPr>
        <w:jc w:val="both"/>
        <w:rPr>
          <w:sz w:val="20"/>
        </w:rPr>
        <w:sectPr w:rsidR="00E129B7">
          <w:pgSz w:w="11910" w:h="16840"/>
          <w:pgMar w:top="1280" w:right="260" w:bottom="1060" w:left="1300" w:header="711" w:footer="830" w:gutter="0"/>
          <w:cols w:space="708"/>
        </w:sectPr>
      </w:pPr>
    </w:p>
    <w:p w:rsidR="00E129B7" w:rsidRDefault="003F68D6">
      <w:pPr>
        <w:spacing w:before="161"/>
        <w:ind w:left="430" w:right="608"/>
        <w:jc w:val="center"/>
        <w:rPr>
          <w:b/>
        </w:rPr>
      </w:pPr>
      <w:r>
        <w:rPr>
          <w:b/>
        </w:rPr>
        <w:lastRenderedPageBreak/>
        <w:t>EK-</w:t>
      </w:r>
      <w:r>
        <w:rPr>
          <w:b/>
          <w:spacing w:val="-10"/>
        </w:rPr>
        <w:t>2</w:t>
      </w:r>
    </w:p>
    <w:p w:rsidR="00E129B7" w:rsidRDefault="003F68D6">
      <w:pPr>
        <w:spacing w:before="121" w:line="273" w:lineRule="auto"/>
        <w:ind w:left="430" w:right="620"/>
        <w:jc w:val="center"/>
        <w:rPr>
          <w:b/>
        </w:rPr>
      </w:pPr>
      <w:r>
        <w:rPr>
          <w:b/>
        </w:rPr>
        <w:t>İŞLETMEDE MESLEKİ</w:t>
      </w:r>
      <w:r>
        <w:rPr>
          <w:b/>
          <w:spacing w:val="-5"/>
        </w:rPr>
        <w:t xml:space="preserve"> </w:t>
      </w:r>
      <w:r>
        <w:rPr>
          <w:b/>
        </w:rPr>
        <w:t>EĞİTİM</w:t>
      </w:r>
      <w:r>
        <w:rPr>
          <w:b/>
          <w:spacing w:val="-8"/>
        </w:rPr>
        <w:t xml:space="preserve"> </w:t>
      </w:r>
      <w:r>
        <w:rPr>
          <w:b/>
        </w:rPr>
        <w:t>VE</w:t>
      </w:r>
      <w:r>
        <w:rPr>
          <w:b/>
          <w:spacing w:val="-4"/>
        </w:rPr>
        <w:t xml:space="preserve"> </w:t>
      </w:r>
      <w:r>
        <w:rPr>
          <w:b/>
        </w:rPr>
        <w:t>STAJ</w:t>
      </w:r>
      <w:r>
        <w:rPr>
          <w:b/>
          <w:spacing w:val="-6"/>
        </w:rPr>
        <w:t xml:space="preserve"> </w:t>
      </w:r>
      <w:r>
        <w:rPr>
          <w:b/>
        </w:rPr>
        <w:t>ÜCRETLERİNE</w:t>
      </w:r>
      <w:r>
        <w:rPr>
          <w:b/>
          <w:spacing w:val="-5"/>
        </w:rPr>
        <w:t xml:space="preserve"> </w:t>
      </w:r>
      <w:r>
        <w:rPr>
          <w:b/>
        </w:rPr>
        <w:t>İŞSİZLİK</w:t>
      </w:r>
      <w:r>
        <w:rPr>
          <w:b/>
          <w:spacing w:val="-4"/>
        </w:rPr>
        <w:t xml:space="preserve"> </w:t>
      </w:r>
      <w:r>
        <w:rPr>
          <w:b/>
        </w:rPr>
        <w:t>FONU</w:t>
      </w:r>
      <w:r>
        <w:rPr>
          <w:b/>
          <w:spacing w:val="-2"/>
        </w:rPr>
        <w:t xml:space="preserve"> </w:t>
      </w:r>
      <w:r>
        <w:rPr>
          <w:b/>
        </w:rPr>
        <w:t>KATKISI</w:t>
      </w:r>
      <w:r>
        <w:rPr>
          <w:b/>
          <w:spacing w:val="-5"/>
        </w:rPr>
        <w:t xml:space="preserve"> </w:t>
      </w:r>
      <w:r>
        <w:rPr>
          <w:b/>
        </w:rPr>
        <w:t xml:space="preserve">BİLGİ </w:t>
      </w:r>
      <w:r>
        <w:rPr>
          <w:b/>
          <w:spacing w:val="-2"/>
        </w:rPr>
        <w:t>FORMU</w:t>
      </w:r>
    </w:p>
    <w:p w:rsidR="00E129B7" w:rsidRDefault="00E129B7">
      <w:pPr>
        <w:pStyle w:val="GvdeMetni"/>
        <w:ind w:left="0" w:firstLine="0"/>
        <w:jc w:val="left"/>
        <w:rPr>
          <w:b/>
          <w:sz w:val="24"/>
        </w:rPr>
      </w:pPr>
    </w:p>
    <w:p w:rsidR="00E129B7" w:rsidRDefault="003F68D6">
      <w:pPr>
        <w:pStyle w:val="GvdeMetni"/>
        <w:spacing w:before="175"/>
        <w:ind w:right="297" w:firstLine="710"/>
      </w:pPr>
      <w:r>
        <w:t>İşletmelerde mesleki eğitim/staj gören öğrencilerin Ücretlerinin İşsizlik Sigortası Fonundan Karşılanmasına İlişkin Usul ve Esasların 4 üncü maddesinde belirtildiği üzere öğrencilerin öğrenimlerinin son yılında bir yarıyılı</w:t>
      </w:r>
      <w:r>
        <w:rPr>
          <w:spacing w:val="-5"/>
        </w:rPr>
        <w:t xml:space="preserve"> </w:t>
      </w:r>
      <w:r>
        <w:t>özel</w:t>
      </w:r>
      <w:r>
        <w:rPr>
          <w:spacing w:val="-5"/>
        </w:rPr>
        <w:t xml:space="preserve"> </w:t>
      </w:r>
      <w:r>
        <w:t>sektör işletmelerinde, tekn</w:t>
      </w:r>
      <w:r>
        <w:t>oparklarda,</w:t>
      </w:r>
      <w:r>
        <w:rPr>
          <w:spacing w:val="-4"/>
        </w:rPr>
        <w:t xml:space="preserve"> </w:t>
      </w:r>
      <w:r>
        <w:t>araştırma altyapılarında, AR-GE merkezlerinde</w:t>
      </w:r>
      <w:r>
        <w:rPr>
          <w:spacing w:val="-3"/>
        </w:rPr>
        <w:t xml:space="preserve"> </w:t>
      </w:r>
      <w:r>
        <w:t>ya da sanayi kuruluşlarında yapacakları zorunlu uygulamalı eğitimleri süresince öğrencilere, 2547 sayılı Yükseköğretim Kanununun Geçici 74 üncü maddesi gereğince 01/01/2023 tarihine kadar asgari ücr</w:t>
      </w:r>
      <w:r>
        <w:t>etin net tutarının %35’i; bu kapsam dışında olan ve 3308 sayılı Mesleki Eğitim Kanununun 18 inci maddesi gereğince mesleki</w:t>
      </w:r>
      <w:r>
        <w:rPr>
          <w:spacing w:val="-4"/>
        </w:rPr>
        <w:t xml:space="preserve"> </w:t>
      </w:r>
      <w:r>
        <w:t>eğitim</w:t>
      </w:r>
      <w:r>
        <w:rPr>
          <w:spacing w:val="-4"/>
        </w:rPr>
        <w:t xml:space="preserve"> </w:t>
      </w:r>
      <w:r>
        <w:t>gören</w:t>
      </w:r>
      <w:r>
        <w:rPr>
          <w:spacing w:val="-5"/>
        </w:rPr>
        <w:t xml:space="preserve"> </w:t>
      </w:r>
      <w:r>
        <w:t>ve</w:t>
      </w:r>
      <w:r>
        <w:rPr>
          <w:spacing w:val="-7"/>
        </w:rPr>
        <w:t xml:space="preserve"> </w:t>
      </w:r>
      <w:r>
        <w:t>staj</w:t>
      </w:r>
      <w:r>
        <w:rPr>
          <w:spacing w:val="-4"/>
        </w:rPr>
        <w:t xml:space="preserve"> </w:t>
      </w:r>
      <w:r>
        <w:t>hükümleri</w:t>
      </w:r>
      <w:r>
        <w:rPr>
          <w:spacing w:val="-4"/>
        </w:rPr>
        <w:t xml:space="preserve"> </w:t>
      </w:r>
      <w:r>
        <w:t>uyarınca işletmelerde</w:t>
      </w:r>
      <w:r>
        <w:rPr>
          <w:spacing w:val="-7"/>
        </w:rPr>
        <w:t xml:space="preserve"> </w:t>
      </w:r>
      <w:r>
        <w:t>veya tamamlayıcı eğitime</w:t>
      </w:r>
      <w:r>
        <w:rPr>
          <w:spacing w:val="-2"/>
        </w:rPr>
        <w:t xml:space="preserve"> </w:t>
      </w:r>
      <w:r>
        <w:t>devam</w:t>
      </w:r>
      <w:r>
        <w:rPr>
          <w:spacing w:val="-4"/>
        </w:rPr>
        <w:t xml:space="preserve"> </w:t>
      </w:r>
      <w:r>
        <w:t>eden öğrencilere, 25 inci maddenin birinci fıkras</w:t>
      </w:r>
      <w:r>
        <w:t>ı kapsamında yapılacak ödemeler asgari ücretin net tutarının %30’undan az olmamak</w:t>
      </w:r>
      <w:r>
        <w:rPr>
          <w:spacing w:val="-2"/>
        </w:rPr>
        <w:t xml:space="preserve"> </w:t>
      </w:r>
      <w:r>
        <w:t>üzere</w:t>
      </w:r>
      <w:r>
        <w:rPr>
          <w:spacing w:val="-4"/>
        </w:rPr>
        <w:t xml:space="preserve"> </w:t>
      </w:r>
      <w:r>
        <w:t>4447 sayılı</w:t>
      </w:r>
      <w:r>
        <w:rPr>
          <w:spacing w:val="-1"/>
        </w:rPr>
        <w:t xml:space="preserve"> </w:t>
      </w:r>
      <w:r>
        <w:t>İşsizlik</w:t>
      </w:r>
      <w:r>
        <w:rPr>
          <w:spacing w:val="-2"/>
        </w:rPr>
        <w:t xml:space="preserve"> </w:t>
      </w:r>
      <w:r>
        <w:t>Sigortası Kanununun</w:t>
      </w:r>
      <w:r>
        <w:rPr>
          <w:spacing w:val="-2"/>
        </w:rPr>
        <w:t xml:space="preserve"> </w:t>
      </w:r>
      <w:r>
        <w:t>53 üncü maddesinin</w:t>
      </w:r>
      <w:r>
        <w:rPr>
          <w:spacing w:val="-2"/>
        </w:rPr>
        <w:t xml:space="preserve"> </w:t>
      </w:r>
      <w:r>
        <w:t>üçüncü fıkrasının (B) bendinin</w:t>
      </w:r>
      <w:r>
        <w:rPr>
          <w:spacing w:val="-2"/>
        </w:rPr>
        <w:t xml:space="preserve"> </w:t>
      </w:r>
      <w:r>
        <w:t>(h) alt bendi için ayrılan tutardan öğrencilere ödenir. Bu amaçla kamu kurum ve kuruluşları gerekli tedbirleri alır. Mesleki Eğitim/Staj yapacak işletme bulunamaması nedeniyle mesleki eğitim/stajını yükseköğretim kurumları ve</w:t>
      </w:r>
      <w:r>
        <w:rPr>
          <w:spacing w:val="-8"/>
        </w:rPr>
        <w:t xml:space="preserve"> </w:t>
      </w:r>
      <w:r>
        <w:t>birimlerinde</w:t>
      </w:r>
      <w:r>
        <w:rPr>
          <w:spacing w:val="-2"/>
        </w:rPr>
        <w:t xml:space="preserve"> </w:t>
      </w:r>
      <w:r>
        <w:t>yapan yükseköğret</w:t>
      </w:r>
      <w:r>
        <w:t xml:space="preserve">im öğrencilerinin yaptıkları mesleki eğitimler/stajlar bu fıkra hükmü kapsamı </w:t>
      </w:r>
      <w:r>
        <w:rPr>
          <w:spacing w:val="-2"/>
        </w:rPr>
        <w:t>dışındadır.</w:t>
      </w:r>
    </w:p>
    <w:p w:rsidR="00E129B7" w:rsidRDefault="00E129B7">
      <w:pPr>
        <w:pStyle w:val="GvdeMetni"/>
        <w:spacing w:before="7"/>
        <w:ind w:left="0" w:firstLine="0"/>
        <w:jc w:val="left"/>
        <w:rPr>
          <w:sz w:val="32"/>
        </w:rPr>
      </w:pPr>
    </w:p>
    <w:p w:rsidR="00E129B7" w:rsidRDefault="003F68D6">
      <w:pPr>
        <w:pStyle w:val="Balk1"/>
        <w:spacing w:after="6"/>
        <w:ind w:left="116"/>
        <w:jc w:val="left"/>
      </w:pPr>
      <w:r>
        <w:t>Öğrenciye</w:t>
      </w:r>
      <w:r>
        <w:rPr>
          <w:spacing w:val="-6"/>
        </w:rPr>
        <w:t xml:space="preserve"> </w:t>
      </w:r>
      <w:r>
        <w:t>Ait</w:t>
      </w:r>
      <w:r>
        <w:rPr>
          <w:spacing w:val="-6"/>
        </w:rPr>
        <w:t xml:space="preserve"> </w:t>
      </w:r>
      <w:r>
        <w:rPr>
          <w:spacing w:val="-2"/>
        </w:rPr>
        <w:t>Bilgiler</w:t>
      </w:r>
    </w:p>
    <w:tbl>
      <w:tblPr>
        <w:tblStyle w:val="TableNormal"/>
        <w:tblW w:w="0" w:type="auto"/>
        <w:tblInd w:w="2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62"/>
        <w:gridCol w:w="566"/>
        <w:gridCol w:w="1421"/>
        <w:gridCol w:w="4111"/>
        <w:gridCol w:w="850"/>
      </w:tblGrid>
      <w:tr w:rsidR="00E129B7">
        <w:trPr>
          <w:trHeight w:val="254"/>
        </w:trPr>
        <w:tc>
          <w:tcPr>
            <w:tcW w:w="2862" w:type="dxa"/>
          </w:tcPr>
          <w:p w:rsidR="00E129B7" w:rsidRDefault="003F68D6">
            <w:pPr>
              <w:pStyle w:val="TableParagraph"/>
              <w:spacing w:line="234" w:lineRule="exact"/>
              <w:ind w:right="47"/>
              <w:jc w:val="right"/>
            </w:pPr>
            <w:r>
              <w:t>Adı</w:t>
            </w:r>
            <w:r>
              <w:rPr>
                <w:spacing w:val="-6"/>
              </w:rPr>
              <w:t xml:space="preserve"> </w:t>
            </w:r>
            <w:r>
              <w:rPr>
                <w:spacing w:val="-2"/>
              </w:rPr>
              <w:t>Soyadı</w:t>
            </w:r>
          </w:p>
        </w:tc>
        <w:tc>
          <w:tcPr>
            <w:tcW w:w="6948" w:type="dxa"/>
            <w:gridSpan w:val="4"/>
          </w:tcPr>
          <w:p w:rsidR="00E129B7" w:rsidRDefault="00E129B7">
            <w:pPr>
              <w:pStyle w:val="TableParagraph"/>
              <w:rPr>
                <w:sz w:val="18"/>
              </w:rPr>
            </w:pPr>
          </w:p>
        </w:tc>
      </w:tr>
      <w:tr w:rsidR="00E129B7">
        <w:trPr>
          <w:trHeight w:val="249"/>
        </w:trPr>
        <w:tc>
          <w:tcPr>
            <w:tcW w:w="2862" w:type="dxa"/>
          </w:tcPr>
          <w:p w:rsidR="00E129B7" w:rsidRDefault="003F68D6">
            <w:pPr>
              <w:pStyle w:val="TableParagraph"/>
              <w:spacing w:line="229" w:lineRule="exact"/>
              <w:ind w:right="47"/>
              <w:jc w:val="right"/>
            </w:pPr>
            <w:r>
              <w:t>T.C.</w:t>
            </w:r>
            <w:r>
              <w:rPr>
                <w:spacing w:val="-5"/>
              </w:rPr>
              <w:t xml:space="preserve"> </w:t>
            </w:r>
            <w:r>
              <w:t>Kimlik</w:t>
            </w:r>
            <w:r>
              <w:rPr>
                <w:spacing w:val="-9"/>
              </w:rPr>
              <w:t xml:space="preserve"> </w:t>
            </w:r>
            <w:r>
              <w:rPr>
                <w:spacing w:val="-7"/>
              </w:rPr>
              <w:t>No</w:t>
            </w:r>
          </w:p>
        </w:tc>
        <w:tc>
          <w:tcPr>
            <w:tcW w:w="6948" w:type="dxa"/>
            <w:gridSpan w:val="4"/>
          </w:tcPr>
          <w:p w:rsidR="00E129B7" w:rsidRDefault="00E129B7">
            <w:pPr>
              <w:pStyle w:val="TableParagraph"/>
              <w:rPr>
                <w:sz w:val="18"/>
              </w:rPr>
            </w:pPr>
          </w:p>
        </w:tc>
      </w:tr>
      <w:tr w:rsidR="00E129B7">
        <w:trPr>
          <w:trHeight w:val="254"/>
        </w:trPr>
        <w:tc>
          <w:tcPr>
            <w:tcW w:w="2862" w:type="dxa"/>
          </w:tcPr>
          <w:p w:rsidR="00E129B7" w:rsidRDefault="003F68D6">
            <w:pPr>
              <w:pStyle w:val="TableParagraph"/>
              <w:spacing w:line="234" w:lineRule="exact"/>
              <w:ind w:right="48"/>
              <w:jc w:val="right"/>
            </w:pPr>
            <w:r>
              <w:t>Doğum</w:t>
            </w:r>
            <w:r>
              <w:rPr>
                <w:spacing w:val="-12"/>
              </w:rPr>
              <w:t xml:space="preserve"> </w:t>
            </w:r>
            <w:r>
              <w:rPr>
                <w:spacing w:val="-2"/>
              </w:rPr>
              <w:t>Tarihi</w:t>
            </w:r>
          </w:p>
        </w:tc>
        <w:tc>
          <w:tcPr>
            <w:tcW w:w="6948" w:type="dxa"/>
            <w:gridSpan w:val="4"/>
          </w:tcPr>
          <w:p w:rsidR="00E129B7" w:rsidRDefault="00E129B7">
            <w:pPr>
              <w:pStyle w:val="TableParagraph"/>
              <w:rPr>
                <w:sz w:val="18"/>
              </w:rPr>
            </w:pPr>
          </w:p>
        </w:tc>
      </w:tr>
      <w:tr w:rsidR="00E129B7">
        <w:trPr>
          <w:trHeight w:val="254"/>
        </w:trPr>
        <w:tc>
          <w:tcPr>
            <w:tcW w:w="2862" w:type="dxa"/>
          </w:tcPr>
          <w:p w:rsidR="00E129B7" w:rsidRDefault="003F68D6">
            <w:pPr>
              <w:pStyle w:val="TableParagraph"/>
              <w:spacing w:line="234" w:lineRule="exact"/>
              <w:ind w:right="46"/>
              <w:jc w:val="right"/>
            </w:pPr>
            <w:r>
              <w:t>Öğrenci</w:t>
            </w:r>
            <w:r>
              <w:rPr>
                <w:spacing w:val="-7"/>
              </w:rPr>
              <w:t xml:space="preserve"> </w:t>
            </w:r>
            <w:r>
              <w:rPr>
                <w:spacing w:val="-5"/>
              </w:rPr>
              <w:t>No</w:t>
            </w:r>
          </w:p>
        </w:tc>
        <w:tc>
          <w:tcPr>
            <w:tcW w:w="6948" w:type="dxa"/>
            <w:gridSpan w:val="4"/>
          </w:tcPr>
          <w:p w:rsidR="00E129B7" w:rsidRDefault="00E129B7">
            <w:pPr>
              <w:pStyle w:val="TableParagraph"/>
              <w:rPr>
                <w:sz w:val="18"/>
              </w:rPr>
            </w:pPr>
          </w:p>
        </w:tc>
      </w:tr>
      <w:tr w:rsidR="00E129B7">
        <w:trPr>
          <w:trHeight w:val="253"/>
        </w:trPr>
        <w:tc>
          <w:tcPr>
            <w:tcW w:w="2862" w:type="dxa"/>
          </w:tcPr>
          <w:p w:rsidR="00E129B7" w:rsidRDefault="003F68D6">
            <w:pPr>
              <w:pStyle w:val="TableParagraph"/>
              <w:spacing w:line="234" w:lineRule="exact"/>
              <w:ind w:right="46"/>
              <w:jc w:val="right"/>
            </w:pPr>
            <w:r>
              <w:rPr>
                <w:spacing w:val="-2"/>
              </w:rPr>
              <w:t>Telefon</w:t>
            </w:r>
          </w:p>
        </w:tc>
        <w:tc>
          <w:tcPr>
            <w:tcW w:w="6948" w:type="dxa"/>
            <w:gridSpan w:val="4"/>
          </w:tcPr>
          <w:p w:rsidR="00E129B7" w:rsidRDefault="00E129B7">
            <w:pPr>
              <w:pStyle w:val="TableParagraph"/>
              <w:rPr>
                <w:sz w:val="18"/>
              </w:rPr>
            </w:pPr>
          </w:p>
        </w:tc>
      </w:tr>
      <w:tr w:rsidR="00E129B7">
        <w:trPr>
          <w:trHeight w:val="254"/>
        </w:trPr>
        <w:tc>
          <w:tcPr>
            <w:tcW w:w="2862" w:type="dxa"/>
          </w:tcPr>
          <w:p w:rsidR="00E129B7" w:rsidRDefault="003F68D6">
            <w:pPr>
              <w:pStyle w:val="TableParagraph"/>
              <w:spacing w:line="234" w:lineRule="exact"/>
              <w:ind w:right="43"/>
              <w:jc w:val="right"/>
            </w:pPr>
            <w:r>
              <w:t>Akademik</w:t>
            </w:r>
            <w:r>
              <w:rPr>
                <w:spacing w:val="-9"/>
              </w:rPr>
              <w:t xml:space="preserve"> </w:t>
            </w:r>
            <w:r>
              <w:rPr>
                <w:spacing w:val="-2"/>
              </w:rPr>
              <w:t>Birim</w:t>
            </w:r>
          </w:p>
        </w:tc>
        <w:tc>
          <w:tcPr>
            <w:tcW w:w="6948" w:type="dxa"/>
            <w:gridSpan w:val="4"/>
          </w:tcPr>
          <w:p w:rsidR="00E129B7" w:rsidRDefault="00E129B7">
            <w:pPr>
              <w:pStyle w:val="TableParagraph"/>
              <w:rPr>
                <w:sz w:val="18"/>
              </w:rPr>
            </w:pPr>
          </w:p>
        </w:tc>
      </w:tr>
      <w:tr w:rsidR="00E129B7">
        <w:trPr>
          <w:trHeight w:val="503"/>
        </w:trPr>
        <w:tc>
          <w:tcPr>
            <w:tcW w:w="2862" w:type="dxa"/>
          </w:tcPr>
          <w:p w:rsidR="00E129B7" w:rsidRDefault="003F68D6">
            <w:pPr>
              <w:pStyle w:val="TableParagraph"/>
              <w:spacing w:line="242" w:lineRule="exact"/>
              <w:ind w:right="48"/>
              <w:jc w:val="right"/>
            </w:pPr>
            <w:r>
              <w:t>Ön</w:t>
            </w:r>
            <w:r>
              <w:rPr>
                <w:spacing w:val="-5"/>
              </w:rPr>
              <w:t xml:space="preserve"> </w:t>
            </w:r>
            <w:r>
              <w:rPr>
                <w:spacing w:val="-2"/>
              </w:rPr>
              <w:t>lisans/Lisans</w:t>
            </w:r>
          </w:p>
          <w:p w:rsidR="00E129B7" w:rsidRDefault="003F68D6">
            <w:pPr>
              <w:pStyle w:val="TableParagraph"/>
              <w:spacing w:line="241" w:lineRule="exact"/>
              <w:ind w:right="47"/>
              <w:jc w:val="right"/>
            </w:pPr>
            <w:r>
              <w:rPr>
                <w:spacing w:val="-2"/>
              </w:rPr>
              <w:t>Programı</w:t>
            </w:r>
          </w:p>
        </w:tc>
        <w:tc>
          <w:tcPr>
            <w:tcW w:w="6948" w:type="dxa"/>
            <w:gridSpan w:val="4"/>
          </w:tcPr>
          <w:p w:rsidR="00E129B7" w:rsidRDefault="00E129B7">
            <w:pPr>
              <w:pStyle w:val="TableParagraph"/>
            </w:pPr>
          </w:p>
        </w:tc>
      </w:tr>
      <w:tr w:rsidR="00E129B7">
        <w:trPr>
          <w:trHeight w:val="254"/>
        </w:trPr>
        <w:tc>
          <w:tcPr>
            <w:tcW w:w="2862" w:type="dxa"/>
          </w:tcPr>
          <w:p w:rsidR="00E129B7" w:rsidRDefault="003F68D6">
            <w:pPr>
              <w:pStyle w:val="TableParagraph"/>
              <w:spacing w:line="234" w:lineRule="exact"/>
              <w:ind w:right="41"/>
              <w:jc w:val="right"/>
            </w:pPr>
            <w:r>
              <w:rPr>
                <w:spacing w:val="-4"/>
              </w:rPr>
              <w:t>Türü</w:t>
            </w:r>
          </w:p>
        </w:tc>
        <w:tc>
          <w:tcPr>
            <w:tcW w:w="566" w:type="dxa"/>
          </w:tcPr>
          <w:p w:rsidR="00E129B7" w:rsidRDefault="003F68D6">
            <w:pPr>
              <w:pStyle w:val="TableParagraph"/>
              <w:spacing w:line="234" w:lineRule="exact"/>
              <w:ind w:left="168"/>
            </w:pPr>
            <w:r>
              <w:rPr>
                <w:spacing w:val="-4"/>
              </w:rPr>
              <w:t>Staj</w:t>
            </w:r>
          </w:p>
        </w:tc>
        <w:tc>
          <w:tcPr>
            <w:tcW w:w="1421" w:type="dxa"/>
          </w:tcPr>
          <w:p w:rsidR="00E129B7" w:rsidRDefault="003F68D6">
            <w:pPr>
              <w:pStyle w:val="TableParagraph"/>
              <w:spacing w:line="234" w:lineRule="exact"/>
              <w:ind w:left="545" w:right="578"/>
              <w:jc w:val="center"/>
            </w:pPr>
            <w:r>
              <w:t>(</w:t>
            </w:r>
            <w:r>
              <w:rPr>
                <w:spacing w:val="56"/>
              </w:rPr>
              <w:t xml:space="preserve"> </w:t>
            </w:r>
            <w:r>
              <w:rPr>
                <w:spacing w:val="-10"/>
              </w:rPr>
              <w:t>)</w:t>
            </w:r>
          </w:p>
        </w:tc>
        <w:tc>
          <w:tcPr>
            <w:tcW w:w="4111" w:type="dxa"/>
          </w:tcPr>
          <w:p w:rsidR="00E129B7" w:rsidRDefault="003F68D6">
            <w:pPr>
              <w:pStyle w:val="TableParagraph"/>
              <w:spacing w:line="234" w:lineRule="exact"/>
              <w:ind w:left="1777"/>
            </w:pPr>
            <w:r>
              <w:t>İşletmede</w:t>
            </w:r>
            <w:r>
              <w:rPr>
                <w:spacing w:val="-8"/>
              </w:rPr>
              <w:t xml:space="preserve"> </w:t>
            </w:r>
            <w:r>
              <w:t>Mesleki</w:t>
            </w:r>
            <w:r>
              <w:rPr>
                <w:spacing w:val="-8"/>
              </w:rPr>
              <w:t xml:space="preserve"> </w:t>
            </w:r>
            <w:r>
              <w:rPr>
                <w:spacing w:val="-2"/>
              </w:rPr>
              <w:t>Eğitim</w:t>
            </w:r>
          </w:p>
        </w:tc>
        <w:tc>
          <w:tcPr>
            <w:tcW w:w="850" w:type="dxa"/>
          </w:tcPr>
          <w:p w:rsidR="00E129B7" w:rsidRDefault="003F68D6">
            <w:pPr>
              <w:pStyle w:val="TableParagraph"/>
              <w:spacing w:line="234" w:lineRule="exact"/>
              <w:ind w:left="269"/>
            </w:pPr>
            <w:r>
              <w:t>(</w:t>
            </w:r>
            <w:r>
              <w:rPr>
                <w:spacing w:val="56"/>
              </w:rPr>
              <w:t xml:space="preserve"> </w:t>
            </w:r>
            <w:r>
              <w:rPr>
                <w:spacing w:val="-10"/>
              </w:rPr>
              <w:t>)</w:t>
            </w:r>
          </w:p>
        </w:tc>
      </w:tr>
    </w:tbl>
    <w:p w:rsidR="00E129B7" w:rsidRDefault="00E129B7">
      <w:pPr>
        <w:pStyle w:val="GvdeMetni"/>
        <w:ind w:left="0" w:firstLine="0"/>
        <w:jc w:val="left"/>
        <w:rPr>
          <w:b/>
          <w:sz w:val="32"/>
        </w:rPr>
      </w:pPr>
    </w:p>
    <w:p w:rsidR="00E129B7" w:rsidRDefault="003F68D6">
      <w:pPr>
        <w:ind w:left="116"/>
        <w:rPr>
          <w:b/>
        </w:rPr>
      </w:pPr>
      <w:r>
        <w:rPr>
          <w:b/>
        </w:rPr>
        <w:t>İşletme/Firma</w:t>
      </w:r>
      <w:r>
        <w:rPr>
          <w:b/>
          <w:spacing w:val="-5"/>
        </w:rPr>
        <w:t xml:space="preserve"> </w:t>
      </w:r>
      <w:r>
        <w:rPr>
          <w:b/>
        </w:rPr>
        <w:t>ve</w:t>
      </w:r>
      <w:r>
        <w:rPr>
          <w:b/>
          <w:spacing w:val="-7"/>
        </w:rPr>
        <w:t xml:space="preserve"> </w:t>
      </w:r>
      <w:r>
        <w:rPr>
          <w:b/>
        </w:rPr>
        <w:t>İşletmede</w:t>
      </w:r>
      <w:r>
        <w:rPr>
          <w:b/>
          <w:spacing w:val="-6"/>
        </w:rPr>
        <w:t xml:space="preserve"> </w:t>
      </w:r>
      <w:r>
        <w:rPr>
          <w:b/>
        </w:rPr>
        <w:t>Mesleki</w:t>
      </w:r>
      <w:r>
        <w:rPr>
          <w:b/>
          <w:spacing w:val="-8"/>
        </w:rPr>
        <w:t xml:space="preserve"> </w:t>
      </w:r>
      <w:r>
        <w:rPr>
          <w:b/>
        </w:rPr>
        <w:t>Eğitime/Staja</w:t>
      </w:r>
      <w:r>
        <w:rPr>
          <w:b/>
          <w:spacing w:val="-9"/>
        </w:rPr>
        <w:t xml:space="preserve"> </w:t>
      </w:r>
      <w:r>
        <w:rPr>
          <w:b/>
        </w:rPr>
        <w:t>Ait</w:t>
      </w:r>
      <w:r>
        <w:rPr>
          <w:b/>
          <w:spacing w:val="-6"/>
        </w:rPr>
        <w:t xml:space="preserve"> </w:t>
      </w:r>
      <w:r>
        <w:rPr>
          <w:b/>
          <w:spacing w:val="-2"/>
        </w:rPr>
        <w:t>Bilgiler</w:t>
      </w:r>
    </w:p>
    <w:tbl>
      <w:tblPr>
        <w:tblStyle w:val="TableNormal"/>
        <w:tblW w:w="0" w:type="auto"/>
        <w:tblInd w:w="2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29"/>
        <w:gridCol w:w="144"/>
        <w:gridCol w:w="283"/>
        <w:gridCol w:w="1416"/>
        <w:gridCol w:w="1138"/>
        <w:gridCol w:w="1416"/>
        <w:gridCol w:w="283"/>
        <w:gridCol w:w="1700"/>
      </w:tblGrid>
      <w:tr w:rsidR="00E129B7">
        <w:trPr>
          <w:trHeight w:val="253"/>
        </w:trPr>
        <w:tc>
          <w:tcPr>
            <w:tcW w:w="3429" w:type="dxa"/>
          </w:tcPr>
          <w:p w:rsidR="00E129B7" w:rsidRDefault="003F68D6">
            <w:pPr>
              <w:pStyle w:val="TableParagraph"/>
              <w:spacing w:line="234" w:lineRule="exact"/>
              <w:ind w:right="47"/>
              <w:jc w:val="right"/>
            </w:pPr>
            <w:r>
              <w:t>İşletme</w:t>
            </w:r>
            <w:r>
              <w:rPr>
                <w:spacing w:val="-8"/>
              </w:rPr>
              <w:t xml:space="preserve"> </w:t>
            </w:r>
            <w:r>
              <w:t>Vergi</w:t>
            </w:r>
            <w:r>
              <w:rPr>
                <w:spacing w:val="-6"/>
              </w:rPr>
              <w:t xml:space="preserve"> </w:t>
            </w:r>
            <w:r>
              <w:rPr>
                <w:spacing w:val="-5"/>
              </w:rPr>
              <w:t>No</w:t>
            </w:r>
          </w:p>
        </w:tc>
        <w:tc>
          <w:tcPr>
            <w:tcW w:w="6380" w:type="dxa"/>
            <w:gridSpan w:val="7"/>
          </w:tcPr>
          <w:p w:rsidR="00E129B7" w:rsidRDefault="00E129B7">
            <w:pPr>
              <w:pStyle w:val="TableParagraph"/>
              <w:rPr>
                <w:sz w:val="18"/>
              </w:rPr>
            </w:pPr>
          </w:p>
        </w:tc>
      </w:tr>
      <w:tr w:rsidR="00E129B7">
        <w:trPr>
          <w:trHeight w:val="249"/>
        </w:trPr>
        <w:tc>
          <w:tcPr>
            <w:tcW w:w="3429" w:type="dxa"/>
          </w:tcPr>
          <w:p w:rsidR="00E129B7" w:rsidRDefault="003F68D6">
            <w:pPr>
              <w:pStyle w:val="TableParagraph"/>
              <w:spacing w:line="229" w:lineRule="exact"/>
              <w:ind w:right="48"/>
              <w:jc w:val="right"/>
            </w:pPr>
            <w:r>
              <w:t>İşletme</w:t>
            </w:r>
            <w:r>
              <w:rPr>
                <w:spacing w:val="-10"/>
              </w:rPr>
              <w:t xml:space="preserve"> </w:t>
            </w:r>
            <w:r>
              <w:rPr>
                <w:spacing w:val="-5"/>
              </w:rPr>
              <w:t>Adı</w:t>
            </w:r>
          </w:p>
        </w:tc>
        <w:tc>
          <w:tcPr>
            <w:tcW w:w="6380" w:type="dxa"/>
            <w:gridSpan w:val="7"/>
          </w:tcPr>
          <w:p w:rsidR="00E129B7" w:rsidRDefault="00E129B7">
            <w:pPr>
              <w:pStyle w:val="TableParagraph"/>
              <w:rPr>
                <w:sz w:val="18"/>
              </w:rPr>
            </w:pPr>
          </w:p>
        </w:tc>
      </w:tr>
      <w:tr w:rsidR="00E129B7">
        <w:trPr>
          <w:trHeight w:val="254"/>
        </w:trPr>
        <w:tc>
          <w:tcPr>
            <w:tcW w:w="3429" w:type="dxa"/>
          </w:tcPr>
          <w:p w:rsidR="00E129B7" w:rsidRDefault="003F68D6">
            <w:pPr>
              <w:pStyle w:val="TableParagraph"/>
              <w:spacing w:line="234" w:lineRule="exact"/>
              <w:ind w:right="51"/>
              <w:jc w:val="right"/>
            </w:pPr>
            <w:r>
              <w:t>Çalışan</w:t>
            </w:r>
            <w:r>
              <w:rPr>
                <w:spacing w:val="-7"/>
              </w:rPr>
              <w:t xml:space="preserve"> </w:t>
            </w:r>
            <w:r>
              <w:t>Personel</w:t>
            </w:r>
            <w:r>
              <w:rPr>
                <w:spacing w:val="-6"/>
              </w:rPr>
              <w:t xml:space="preserve"> </w:t>
            </w:r>
            <w:r>
              <w:t>Kişi</w:t>
            </w:r>
            <w:r>
              <w:rPr>
                <w:spacing w:val="-6"/>
              </w:rPr>
              <w:t xml:space="preserve"> </w:t>
            </w:r>
            <w:r>
              <w:rPr>
                <w:spacing w:val="-2"/>
              </w:rPr>
              <w:t>Sayısı</w:t>
            </w:r>
          </w:p>
        </w:tc>
        <w:tc>
          <w:tcPr>
            <w:tcW w:w="6380" w:type="dxa"/>
            <w:gridSpan w:val="7"/>
          </w:tcPr>
          <w:p w:rsidR="00E129B7" w:rsidRDefault="00E129B7">
            <w:pPr>
              <w:pStyle w:val="TableParagraph"/>
              <w:rPr>
                <w:sz w:val="18"/>
              </w:rPr>
            </w:pPr>
          </w:p>
        </w:tc>
      </w:tr>
      <w:tr w:rsidR="00E129B7">
        <w:trPr>
          <w:trHeight w:val="254"/>
        </w:trPr>
        <w:tc>
          <w:tcPr>
            <w:tcW w:w="3429" w:type="dxa"/>
          </w:tcPr>
          <w:p w:rsidR="00E129B7" w:rsidRDefault="003F68D6">
            <w:pPr>
              <w:pStyle w:val="TableParagraph"/>
              <w:spacing w:line="234" w:lineRule="exact"/>
              <w:ind w:right="49"/>
              <w:jc w:val="right"/>
            </w:pPr>
            <w:r>
              <w:t>İşletme</w:t>
            </w:r>
            <w:r>
              <w:rPr>
                <w:spacing w:val="-13"/>
              </w:rPr>
              <w:t xml:space="preserve"> </w:t>
            </w:r>
            <w:r>
              <w:rPr>
                <w:spacing w:val="-2"/>
              </w:rPr>
              <w:t>Telefon/Faks</w:t>
            </w:r>
          </w:p>
        </w:tc>
        <w:tc>
          <w:tcPr>
            <w:tcW w:w="6380" w:type="dxa"/>
            <w:gridSpan w:val="7"/>
          </w:tcPr>
          <w:p w:rsidR="00E129B7" w:rsidRDefault="00E129B7">
            <w:pPr>
              <w:pStyle w:val="TableParagraph"/>
              <w:rPr>
                <w:sz w:val="18"/>
              </w:rPr>
            </w:pPr>
          </w:p>
        </w:tc>
      </w:tr>
      <w:tr w:rsidR="00E129B7">
        <w:trPr>
          <w:trHeight w:val="253"/>
        </w:trPr>
        <w:tc>
          <w:tcPr>
            <w:tcW w:w="3429" w:type="dxa"/>
          </w:tcPr>
          <w:p w:rsidR="00E129B7" w:rsidRDefault="003F68D6">
            <w:pPr>
              <w:pStyle w:val="TableParagraph"/>
              <w:spacing w:line="234" w:lineRule="exact"/>
              <w:ind w:right="48"/>
              <w:jc w:val="right"/>
            </w:pPr>
            <w:r>
              <w:t>İşletme</w:t>
            </w:r>
            <w:r>
              <w:rPr>
                <w:spacing w:val="-10"/>
              </w:rPr>
              <w:t xml:space="preserve"> </w:t>
            </w:r>
            <w:r>
              <w:rPr>
                <w:spacing w:val="-2"/>
              </w:rPr>
              <w:t>Adresi</w:t>
            </w:r>
          </w:p>
        </w:tc>
        <w:tc>
          <w:tcPr>
            <w:tcW w:w="6380" w:type="dxa"/>
            <w:gridSpan w:val="7"/>
          </w:tcPr>
          <w:p w:rsidR="00E129B7" w:rsidRDefault="00E129B7">
            <w:pPr>
              <w:pStyle w:val="TableParagraph"/>
              <w:rPr>
                <w:sz w:val="18"/>
              </w:rPr>
            </w:pPr>
          </w:p>
        </w:tc>
      </w:tr>
      <w:tr w:rsidR="00E129B7">
        <w:trPr>
          <w:trHeight w:val="254"/>
        </w:trPr>
        <w:tc>
          <w:tcPr>
            <w:tcW w:w="3429" w:type="dxa"/>
          </w:tcPr>
          <w:p w:rsidR="00E129B7" w:rsidRDefault="003F68D6">
            <w:pPr>
              <w:pStyle w:val="TableParagraph"/>
              <w:spacing w:line="235" w:lineRule="exact"/>
              <w:ind w:right="49"/>
              <w:jc w:val="right"/>
            </w:pPr>
            <w:r>
              <w:t>İşletme</w:t>
            </w:r>
            <w:r>
              <w:rPr>
                <w:spacing w:val="-9"/>
              </w:rPr>
              <w:t xml:space="preserve"> </w:t>
            </w:r>
            <w:r>
              <w:t>Banka/Şube</w:t>
            </w:r>
            <w:r>
              <w:rPr>
                <w:spacing w:val="-10"/>
              </w:rPr>
              <w:t xml:space="preserve"> </w:t>
            </w:r>
            <w:r>
              <w:rPr>
                <w:spacing w:val="-5"/>
              </w:rPr>
              <w:t>Adı</w:t>
            </w:r>
          </w:p>
        </w:tc>
        <w:tc>
          <w:tcPr>
            <w:tcW w:w="6380" w:type="dxa"/>
            <w:gridSpan w:val="7"/>
          </w:tcPr>
          <w:p w:rsidR="00E129B7" w:rsidRDefault="00E129B7">
            <w:pPr>
              <w:pStyle w:val="TableParagraph"/>
              <w:rPr>
                <w:sz w:val="18"/>
              </w:rPr>
            </w:pPr>
          </w:p>
        </w:tc>
      </w:tr>
      <w:tr w:rsidR="00E129B7">
        <w:trPr>
          <w:trHeight w:val="249"/>
        </w:trPr>
        <w:tc>
          <w:tcPr>
            <w:tcW w:w="3429" w:type="dxa"/>
          </w:tcPr>
          <w:p w:rsidR="00E129B7" w:rsidRDefault="003F68D6">
            <w:pPr>
              <w:pStyle w:val="TableParagraph"/>
              <w:spacing w:line="229" w:lineRule="exact"/>
              <w:ind w:right="48"/>
              <w:jc w:val="right"/>
            </w:pPr>
            <w:r>
              <w:t>İşletme</w:t>
            </w:r>
            <w:r>
              <w:rPr>
                <w:spacing w:val="-8"/>
              </w:rPr>
              <w:t xml:space="preserve"> </w:t>
            </w:r>
            <w:r>
              <w:t>Banka</w:t>
            </w:r>
            <w:r>
              <w:rPr>
                <w:spacing w:val="-2"/>
              </w:rPr>
              <w:t xml:space="preserve"> </w:t>
            </w:r>
            <w:r>
              <w:t>IBAN</w:t>
            </w:r>
            <w:r>
              <w:rPr>
                <w:spacing w:val="-6"/>
              </w:rPr>
              <w:t xml:space="preserve"> </w:t>
            </w:r>
            <w:r>
              <w:rPr>
                <w:spacing w:val="-5"/>
              </w:rPr>
              <w:t>No</w:t>
            </w:r>
          </w:p>
        </w:tc>
        <w:tc>
          <w:tcPr>
            <w:tcW w:w="427" w:type="dxa"/>
            <w:gridSpan w:val="2"/>
            <w:tcBorders>
              <w:right w:val="single" w:sz="6" w:space="0" w:color="000000"/>
            </w:tcBorders>
          </w:tcPr>
          <w:p w:rsidR="00E129B7" w:rsidRDefault="003F68D6">
            <w:pPr>
              <w:pStyle w:val="TableParagraph"/>
              <w:spacing w:line="229" w:lineRule="exact"/>
              <w:ind w:left="83"/>
            </w:pPr>
            <w:r>
              <w:rPr>
                <w:spacing w:val="-5"/>
              </w:rPr>
              <w:t>TR</w:t>
            </w:r>
          </w:p>
        </w:tc>
        <w:tc>
          <w:tcPr>
            <w:tcW w:w="5953" w:type="dxa"/>
            <w:gridSpan w:val="5"/>
            <w:tcBorders>
              <w:left w:val="single" w:sz="6" w:space="0" w:color="000000"/>
            </w:tcBorders>
          </w:tcPr>
          <w:p w:rsidR="00E129B7" w:rsidRDefault="00E129B7">
            <w:pPr>
              <w:pStyle w:val="TableParagraph"/>
              <w:rPr>
                <w:sz w:val="18"/>
              </w:rPr>
            </w:pPr>
          </w:p>
        </w:tc>
      </w:tr>
      <w:tr w:rsidR="00E129B7">
        <w:trPr>
          <w:trHeight w:val="762"/>
        </w:trPr>
        <w:tc>
          <w:tcPr>
            <w:tcW w:w="3429" w:type="dxa"/>
          </w:tcPr>
          <w:p w:rsidR="00E129B7" w:rsidRDefault="003F68D6">
            <w:pPr>
              <w:pStyle w:val="TableParagraph"/>
              <w:tabs>
                <w:tab w:val="left" w:pos="2064"/>
                <w:tab w:val="left" w:pos="2814"/>
              </w:tabs>
              <w:spacing w:line="242" w:lineRule="auto"/>
              <w:ind w:left="787" w:right="39" w:firstLine="100"/>
              <w:jc w:val="right"/>
              <w:rPr>
                <w:b/>
              </w:rPr>
            </w:pPr>
            <w:r>
              <w:rPr>
                <w:spacing w:val="-2"/>
              </w:rPr>
              <w:t>Ödenecek</w:t>
            </w:r>
            <w:r>
              <w:tab/>
            </w:r>
            <w:r>
              <w:rPr>
                <w:spacing w:val="-4"/>
              </w:rPr>
              <w:t>Ücret</w:t>
            </w:r>
            <w:r>
              <w:tab/>
            </w:r>
            <w:r>
              <w:rPr>
                <w:spacing w:val="-2"/>
              </w:rPr>
              <w:t>(Ücret ödemesi</w:t>
            </w:r>
            <w:r>
              <w:rPr>
                <w:spacing w:val="-4"/>
              </w:rPr>
              <w:t xml:space="preserve"> </w:t>
            </w:r>
            <w:r>
              <w:rPr>
                <w:spacing w:val="-2"/>
              </w:rPr>
              <w:t>yoksa</w:t>
            </w:r>
            <w:r>
              <w:rPr>
                <w:spacing w:val="-6"/>
              </w:rPr>
              <w:t xml:space="preserve"> </w:t>
            </w:r>
            <w:r>
              <w:rPr>
                <w:b/>
                <w:spacing w:val="-2"/>
              </w:rPr>
              <w:t>ödenmeyecek</w:t>
            </w:r>
          </w:p>
          <w:p w:rsidR="00E129B7" w:rsidRDefault="003F68D6">
            <w:pPr>
              <w:pStyle w:val="TableParagraph"/>
              <w:spacing w:line="237" w:lineRule="exact"/>
              <w:ind w:right="50"/>
              <w:jc w:val="right"/>
            </w:pPr>
            <w:r>
              <w:rPr>
                <w:spacing w:val="-2"/>
              </w:rPr>
              <w:t>yazılacak)</w:t>
            </w:r>
          </w:p>
        </w:tc>
        <w:tc>
          <w:tcPr>
            <w:tcW w:w="6380" w:type="dxa"/>
            <w:gridSpan w:val="7"/>
          </w:tcPr>
          <w:p w:rsidR="00E129B7" w:rsidRDefault="00E129B7">
            <w:pPr>
              <w:pStyle w:val="TableParagraph"/>
            </w:pPr>
          </w:p>
        </w:tc>
      </w:tr>
      <w:tr w:rsidR="00E129B7">
        <w:trPr>
          <w:trHeight w:val="501"/>
        </w:trPr>
        <w:tc>
          <w:tcPr>
            <w:tcW w:w="3429" w:type="dxa"/>
            <w:tcBorders>
              <w:bottom w:val="single" w:sz="6" w:space="0" w:color="000000"/>
            </w:tcBorders>
          </w:tcPr>
          <w:p w:rsidR="00E129B7" w:rsidRDefault="003F68D6">
            <w:pPr>
              <w:pStyle w:val="TableParagraph"/>
              <w:spacing w:line="250" w:lineRule="exact"/>
              <w:ind w:left="1041" w:firstLine="62"/>
            </w:pPr>
            <w:r>
              <w:t>İşletmede</w:t>
            </w:r>
            <w:r>
              <w:rPr>
                <w:spacing w:val="-14"/>
              </w:rPr>
              <w:t xml:space="preserve"> </w:t>
            </w:r>
            <w:r>
              <w:t>Mesleki</w:t>
            </w:r>
            <w:r>
              <w:rPr>
                <w:spacing w:val="-14"/>
              </w:rPr>
              <w:t xml:space="preserve"> </w:t>
            </w:r>
            <w:r>
              <w:t>Eğitim veya</w:t>
            </w:r>
            <w:r>
              <w:rPr>
                <w:spacing w:val="-3"/>
              </w:rPr>
              <w:t xml:space="preserve"> </w:t>
            </w:r>
            <w:r>
              <w:t>Staj</w:t>
            </w:r>
            <w:r>
              <w:rPr>
                <w:spacing w:val="-9"/>
              </w:rPr>
              <w:t xml:space="preserve"> </w:t>
            </w:r>
            <w:r>
              <w:t>Başlangıç</w:t>
            </w:r>
            <w:r>
              <w:rPr>
                <w:spacing w:val="-7"/>
              </w:rPr>
              <w:t xml:space="preserve"> </w:t>
            </w:r>
            <w:r>
              <w:rPr>
                <w:spacing w:val="-2"/>
              </w:rPr>
              <w:t>Tarihi</w:t>
            </w:r>
          </w:p>
        </w:tc>
        <w:tc>
          <w:tcPr>
            <w:tcW w:w="1843" w:type="dxa"/>
            <w:gridSpan w:val="3"/>
            <w:tcBorders>
              <w:bottom w:val="single" w:sz="6" w:space="0" w:color="000000"/>
            </w:tcBorders>
          </w:tcPr>
          <w:p w:rsidR="00E129B7" w:rsidRDefault="00E129B7">
            <w:pPr>
              <w:pStyle w:val="TableParagraph"/>
            </w:pPr>
          </w:p>
        </w:tc>
        <w:tc>
          <w:tcPr>
            <w:tcW w:w="2554" w:type="dxa"/>
            <w:gridSpan w:val="2"/>
            <w:tcBorders>
              <w:bottom w:val="single" w:sz="6" w:space="0" w:color="000000"/>
            </w:tcBorders>
          </w:tcPr>
          <w:p w:rsidR="00E129B7" w:rsidRDefault="003F68D6">
            <w:pPr>
              <w:pStyle w:val="TableParagraph"/>
              <w:spacing w:line="250" w:lineRule="exact"/>
              <w:ind w:left="614" w:hanging="389"/>
            </w:pPr>
            <w:r>
              <w:t>İşletmede</w:t>
            </w:r>
            <w:r>
              <w:rPr>
                <w:spacing w:val="-14"/>
              </w:rPr>
              <w:t xml:space="preserve"> </w:t>
            </w:r>
            <w:r>
              <w:t>Mesleki</w:t>
            </w:r>
            <w:r>
              <w:rPr>
                <w:spacing w:val="-14"/>
              </w:rPr>
              <w:t xml:space="preserve"> </w:t>
            </w:r>
            <w:r>
              <w:t>Eğitim veya</w:t>
            </w:r>
            <w:r>
              <w:rPr>
                <w:spacing w:val="-1"/>
              </w:rPr>
              <w:t xml:space="preserve"> </w:t>
            </w:r>
            <w:r>
              <w:t>Staj</w:t>
            </w:r>
            <w:r>
              <w:rPr>
                <w:spacing w:val="-7"/>
              </w:rPr>
              <w:t xml:space="preserve"> </w:t>
            </w:r>
            <w:r>
              <w:t>Bitiş</w:t>
            </w:r>
            <w:r>
              <w:rPr>
                <w:spacing w:val="-3"/>
              </w:rPr>
              <w:t xml:space="preserve"> </w:t>
            </w:r>
            <w:r>
              <w:rPr>
                <w:spacing w:val="-2"/>
              </w:rPr>
              <w:t>Tarihi</w:t>
            </w:r>
          </w:p>
        </w:tc>
        <w:tc>
          <w:tcPr>
            <w:tcW w:w="1983" w:type="dxa"/>
            <w:gridSpan w:val="2"/>
            <w:tcBorders>
              <w:bottom w:val="single" w:sz="6" w:space="0" w:color="000000"/>
            </w:tcBorders>
          </w:tcPr>
          <w:p w:rsidR="00E129B7" w:rsidRDefault="00E129B7">
            <w:pPr>
              <w:pStyle w:val="TableParagraph"/>
            </w:pPr>
          </w:p>
        </w:tc>
      </w:tr>
      <w:tr w:rsidR="00E129B7">
        <w:trPr>
          <w:trHeight w:val="506"/>
        </w:trPr>
        <w:tc>
          <w:tcPr>
            <w:tcW w:w="3429" w:type="dxa"/>
            <w:tcBorders>
              <w:top w:val="single" w:sz="6" w:space="0" w:color="000000"/>
            </w:tcBorders>
          </w:tcPr>
          <w:p w:rsidR="00E129B7" w:rsidRDefault="003F68D6">
            <w:pPr>
              <w:pStyle w:val="TableParagraph"/>
              <w:spacing w:line="246" w:lineRule="exact"/>
              <w:ind w:right="45"/>
              <w:jc w:val="right"/>
            </w:pPr>
            <w:r>
              <w:t>Toplam</w:t>
            </w:r>
            <w:r>
              <w:rPr>
                <w:spacing w:val="-11"/>
              </w:rPr>
              <w:t xml:space="preserve"> </w:t>
            </w:r>
            <w:r>
              <w:t>İşletmede</w:t>
            </w:r>
            <w:r>
              <w:rPr>
                <w:spacing w:val="-4"/>
              </w:rPr>
              <w:t xml:space="preserve"> </w:t>
            </w:r>
            <w:r>
              <w:rPr>
                <w:spacing w:val="-2"/>
              </w:rPr>
              <w:t>Mesleki</w:t>
            </w:r>
          </w:p>
          <w:p w:rsidR="00E129B7" w:rsidRDefault="003F68D6">
            <w:pPr>
              <w:pStyle w:val="TableParagraph"/>
              <w:spacing w:before="1" w:line="239" w:lineRule="exact"/>
              <w:ind w:right="50"/>
              <w:jc w:val="right"/>
            </w:pPr>
            <w:r>
              <w:t>Eğitim/Staj</w:t>
            </w:r>
            <w:r>
              <w:rPr>
                <w:spacing w:val="-9"/>
              </w:rPr>
              <w:t xml:space="preserve"> </w:t>
            </w:r>
            <w:r>
              <w:t>Gün</w:t>
            </w:r>
            <w:r>
              <w:rPr>
                <w:spacing w:val="-9"/>
              </w:rPr>
              <w:t xml:space="preserve"> </w:t>
            </w:r>
            <w:r>
              <w:rPr>
                <w:spacing w:val="-2"/>
              </w:rPr>
              <w:t>Sayısı</w:t>
            </w:r>
          </w:p>
        </w:tc>
        <w:tc>
          <w:tcPr>
            <w:tcW w:w="6380" w:type="dxa"/>
            <w:gridSpan w:val="7"/>
            <w:tcBorders>
              <w:top w:val="single" w:sz="6" w:space="0" w:color="000000"/>
            </w:tcBorders>
          </w:tcPr>
          <w:p w:rsidR="00E129B7" w:rsidRDefault="00E129B7">
            <w:pPr>
              <w:pStyle w:val="TableParagraph"/>
            </w:pPr>
          </w:p>
        </w:tc>
      </w:tr>
      <w:tr w:rsidR="00E129B7">
        <w:trPr>
          <w:trHeight w:val="249"/>
        </w:trPr>
        <w:tc>
          <w:tcPr>
            <w:tcW w:w="9809" w:type="dxa"/>
            <w:gridSpan w:val="8"/>
            <w:shd w:val="clear" w:color="auto" w:fill="8DB3E1"/>
          </w:tcPr>
          <w:p w:rsidR="00E129B7" w:rsidRDefault="00E129B7">
            <w:pPr>
              <w:pStyle w:val="TableParagraph"/>
              <w:rPr>
                <w:sz w:val="18"/>
              </w:rPr>
            </w:pPr>
          </w:p>
        </w:tc>
      </w:tr>
      <w:tr w:rsidR="00E129B7">
        <w:trPr>
          <w:trHeight w:val="254"/>
        </w:trPr>
        <w:tc>
          <w:tcPr>
            <w:tcW w:w="3573" w:type="dxa"/>
            <w:gridSpan w:val="2"/>
          </w:tcPr>
          <w:p w:rsidR="00E129B7" w:rsidRDefault="003F68D6">
            <w:pPr>
              <w:pStyle w:val="TableParagraph"/>
              <w:spacing w:line="234" w:lineRule="exact"/>
              <w:ind w:left="1800" w:right="1225"/>
              <w:jc w:val="center"/>
              <w:rPr>
                <w:b/>
              </w:rPr>
            </w:pPr>
            <w:r>
              <w:rPr>
                <w:b/>
                <w:spacing w:val="-4"/>
              </w:rPr>
              <w:t>Onay</w:t>
            </w:r>
          </w:p>
        </w:tc>
        <w:tc>
          <w:tcPr>
            <w:tcW w:w="2837" w:type="dxa"/>
            <w:gridSpan w:val="3"/>
          </w:tcPr>
          <w:p w:rsidR="00E129B7" w:rsidRDefault="003F68D6">
            <w:pPr>
              <w:pStyle w:val="TableParagraph"/>
              <w:spacing w:line="234" w:lineRule="exact"/>
              <w:ind w:left="1185"/>
              <w:rPr>
                <w:b/>
              </w:rPr>
            </w:pPr>
            <w:r>
              <w:rPr>
                <w:b/>
              </w:rPr>
              <w:t>Adı</w:t>
            </w:r>
            <w:r>
              <w:rPr>
                <w:b/>
                <w:spacing w:val="-2"/>
              </w:rPr>
              <w:t xml:space="preserve"> Soyadı</w:t>
            </w:r>
          </w:p>
        </w:tc>
        <w:tc>
          <w:tcPr>
            <w:tcW w:w="1699" w:type="dxa"/>
            <w:gridSpan w:val="2"/>
          </w:tcPr>
          <w:p w:rsidR="00E129B7" w:rsidRDefault="003F68D6">
            <w:pPr>
              <w:pStyle w:val="TableParagraph"/>
              <w:spacing w:line="234" w:lineRule="exact"/>
              <w:ind w:left="864"/>
              <w:rPr>
                <w:b/>
              </w:rPr>
            </w:pPr>
            <w:r>
              <w:rPr>
                <w:b/>
                <w:spacing w:val="-2"/>
              </w:rPr>
              <w:t>Tarih</w:t>
            </w:r>
          </w:p>
        </w:tc>
        <w:tc>
          <w:tcPr>
            <w:tcW w:w="1700" w:type="dxa"/>
          </w:tcPr>
          <w:p w:rsidR="00E129B7" w:rsidRDefault="003F68D6">
            <w:pPr>
              <w:pStyle w:val="TableParagraph"/>
              <w:spacing w:line="234" w:lineRule="exact"/>
              <w:ind w:left="894"/>
              <w:rPr>
                <w:b/>
              </w:rPr>
            </w:pPr>
            <w:r>
              <w:rPr>
                <w:b/>
                <w:spacing w:val="-4"/>
              </w:rPr>
              <w:t>İmza</w:t>
            </w:r>
          </w:p>
        </w:tc>
      </w:tr>
      <w:tr w:rsidR="00E129B7">
        <w:trPr>
          <w:trHeight w:val="508"/>
        </w:trPr>
        <w:tc>
          <w:tcPr>
            <w:tcW w:w="3573" w:type="dxa"/>
            <w:gridSpan w:val="2"/>
          </w:tcPr>
          <w:p w:rsidR="00E129B7" w:rsidRDefault="003F68D6">
            <w:pPr>
              <w:pStyle w:val="TableParagraph"/>
              <w:spacing w:line="248" w:lineRule="exact"/>
              <w:ind w:right="47"/>
              <w:jc w:val="right"/>
              <w:rPr>
                <w:i/>
              </w:rPr>
            </w:pPr>
            <w:r>
              <w:t>Öğrenci</w:t>
            </w:r>
            <w:r>
              <w:rPr>
                <w:spacing w:val="-6"/>
              </w:rPr>
              <w:t xml:space="preserve"> </w:t>
            </w:r>
            <w:r>
              <w:rPr>
                <w:i/>
              </w:rPr>
              <w:t>(Belge</w:t>
            </w:r>
            <w:r>
              <w:rPr>
                <w:i/>
                <w:spacing w:val="-5"/>
              </w:rPr>
              <w:t xml:space="preserve"> </w:t>
            </w:r>
            <w:r>
              <w:rPr>
                <w:i/>
                <w:spacing w:val="-2"/>
              </w:rPr>
              <w:t>üzerindeki</w:t>
            </w:r>
          </w:p>
          <w:p w:rsidR="00E129B7" w:rsidRDefault="003F68D6">
            <w:pPr>
              <w:pStyle w:val="TableParagraph"/>
              <w:spacing w:before="1" w:line="239" w:lineRule="exact"/>
              <w:ind w:right="46"/>
              <w:jc w:val="right"/>
              <w:rPr>
                <w:i/>
              </w:rPr>
            </w:pPr>
            <w:r>
              <w:rPr>
                <w:i/>
              </w:rPr>
              <w:t>bilgilerin</w:t>
            </w:r>
            <w:r>
              <w:rPr>
                <w:i/>
                <w:spacing w:val="-6"/>
              </w:rPr>
              <w:t xml:space="preserve"> </w:t>
            </w:r>
            <w:r>
              <w:rPr>
                <w:i/>
              </w:rPr>
              <w:t>doğru</w:t>
            </w:r>
            <w:r>
              <w:rPr>
                <w:i/>
                <w:spacing w:val="-4"/>
              </w:rPr>
              <w:t xml:space="preserve"> </w:t>
            </w:r>
            <w:r>
              <w:rPr>
                <w:i/>
              </w:rPr>
              <w:t>olduğunu</w:t>
            </w:r>
            <w:r>
              <w:rPr>
                <w:i/>
                <w:spacing w:val="-5"/>
              </w:rPr>
              <w:t xml:space="preserve"> </w:t>
            </w:r>
            <w:r>
              <w:rPr>
                <w:i/>
                <w:spacing w:val="-2"/>
              </w:rPr>
              <w:t>bildiririm.)</w:t>
            </w:r>
          </w:p>
        </w:tc>
        <w:tc>
          <w:tcPr>
            <w:tcW w:w="2837" w:type="dxa"/>
            <w:gridSpan w:val="3"/>
          </w:tcPr>
          <w:p w:rsidR="00E129B7" w:rsidRDefault="00E129B7">
            <w:pPr>
              <w:pStyle w:val="TableParagraph"/>
            </w:pPr>
          </w:p>
        </w:tc>
        <w:tc>
          <w:tcPr>
            <w:tcW w:w="1699" w:type="dxa"/>
            <w:gridSpan w:val="2"/>
          </w:tcPr>
          <w:p w:rsidR="00E129B7" w:rsidRDefault="00E129B7">
            <w:pPr>
              <w:pStyle w:val="TableParagraph"/>
            </w:pPr>
          </w:p>
        </w:tc>
        <w:tc>
          <w:tcPr>
            <w:tcW w:w="1700" w:type="dxa"/>
          </w:tcPr>
          <w:p w:rsidR="00E129B7" w:rsidRDefault="00E129B7">
            <w:pPr>
              <w:pStyle w:val="TableParagraph"/>
            </w:pPr>
          </w:p>
        </w:tc>
      </w:tr>
      <w:tr w:rsidR="00E129B7">
        <w:trPr>
          <w:trHeight w:val="504"/>
        </w:trPr>
        <w:tc>
          <w:tcPr>
            <w:tcW w:w="3573" w:type="dxa"/>
            <w:gridSpan w:val="2"/>
          </w:tcPr>
          <w:p w:rsidR="00E129B7" w:rsidRDefault="003F68D6">
            <w:pPr>
              <w:pStyle w:val="TableParagraph"/>
              <w:spacing w:line="247" w:lineRule="exact"/>
              <w:ind w:right="42"/>
              <w:jc w:val="right"/>
            </w:pPr>
            <w:r>
              <w:t>İşletme/Firma</w:t>
            </w:r>
            <w:r>
              <w:rPr>
                <w:spacing w:val="-8"/>
              </w:rPr>
              <w:t xml:space="preserve"> </w:t>
            </w:r>
            <w:r>
              <w:t>Onayı</w:t>
            </w:r>
            <w:r>
              <w:rPr>
                <w:spacing w:val="-13"/>
              </w:rPr>
              <w:t xml:space="preserve"> </w:t>
            </w:r>
            <w:r>
              <w:rPr>
                <w:spacing w:val="-2"/>
              </w:rPr>
              <w:t>(Yetkili</w:t>
            </w:r>
          </w:p>
          <w:p w:rsidR="00E129B7" w:rsidRDefault="003F68D6">
            <w:pPr>
              <w:pStyle w:val="TableParagraph"/>
              <w:spacing w:line="237" w:lineRule="exact"/>
              <w:ind w:right="49"/>
              <w:jc w:val="right"/>
            </w:pPr>
            <w:r>
              <w:rPr>
                <w:spacing w:val="-2"/>
              </w:rPr>
              <w:t>Personel)</w:t>
            </w:r>
          </w:p>
        </w:tc>
        <w:tc>
          <w:tcPr>
            <w:tcW w:w="2837" w:type="dxa"/>
            <w:gridSpan w:val="3"/>
          </w:tcPr>
          <w:p w:rsidR="00E129B7" w:rsidRDefault="00E129B7">
            <w:pPr>
              <w:pStyle w:val="TableParagraph"/>
            </w:pPr>
          </w:p>
        </w:tc>
        <w:tc>
          <w:tcPr>
            <w:tcW w:w="1699" w:type="dxa"/>
            <w:gridSpan w:val="2"/>
          </w:tcPr>
          <w:p w:rsidR="00E129B7" w:rsidRDefault="00E129B7">
            <w:pPr>
              <w:pStyle w:val="TableParagraph"/>
            </w:pPr>
          </w:p>
        </w:tc>
        <w:tc>
          <w:tcPr>
            <w:tcW w:w="1700" w:type="dxa"/>
          </w:tcPr>
          <w:p w:rsidR="00E129B7" w:rsidRDefault="00E129B7">
            <w:pPr>
              <w:pStyle w:val="TableParagraph"/>
            </w:pPr>
          </w:p>
        </w:tc>
      </w:tr>
    </w:tbl>
    <w:p w:rsidR="00E129B7" w:rsidRDefault="003F68D6">
      <w:pPr>
        <w:spacing w:line="278" w:lineRule="auto"/>
        <w:ind w:left="116" w:firstLine="566"/>
        <w:rPr>
          <w:i/>
        </w:rPr>
      </w:pPr>
      <w:r>
        <w:rPr>
          <w:i/>
        </w:rPr>
        <w:t>Bu</w:t>
      </w:r>
      <w:r>
        <w:rPr>
          <w:i/>
          <w:spacing w:val="36"/>
        </w:rPr>
        <w:t xml:space="preserve"> </w:t>
      </w:r>
      <w:r>
        <w:rPr>
          <w:i/>
        </w:rPr>
        <w:t>form</w:t>
      </w:r>
      <w:r>
        <w:rPr>
          <w:i/>
          <w:spacing w:val="36"/>
        </w:rPr>
        <w:t xml:space="preserve"> </w:t>
      </w:r>
      <w:r>
        <w:rPr>
          <w:i/>
        </w:rPr>
        <w:t>öğrenci</w:t>
      </w:r>
      <w:r>
        <w:rPr>
          <w:i/>
          <w:spacing w:val="37"/>
        </w:rPr>
        <w:t xml:space="preserve"> </w:t>
      </w:r>
      <w:r>
        <w:rPr>
          <w:i/>
        </w:rPr>
        <w:t>ve</w:t>
      </w:r>
      <w:r>
        <w:rPr>
          <w:i/>
          <w:spacing w:val="34"/>
        </w:rPr>
        <w:t xml:space="preserve"> </w:t>
      </w:r>
      <w:r>
        <w:rPr>
          <w:i/>
        </w:rPr>
        <w:t>işletme/firma</w:t>
      </w:r>
      <w:r>
        <w:rPr>
          <w:i/>
          <w:spacing w:val="31"/>
        </w:rPr>
        <w:t xml:space="preserve"> </w:t>
      </w:r>
      <w:r>
        <w:rPr>
          <w:i/>
        </w:rPr>
        <w:t>tarafından</w:t>
      </w:r>
      <w:r>
        <w:rPr>
          <w:i/>
          <w:spacing w:val="36"/>
        </w:rPr>
        <w:t xml:space="preserve"> </w:t>
      </w:r>
      <w:r>
        <w:rPr>
          <w:i/>
        </w:rPr>
        <w:t>karşılıklı</w:t>
      </w:r>
      <w:r>
        <w:rPr>
          <w:i/>
          <w:spacing w:val="37"/>
        </w:rPr>
        <w:t xml:space="preserve"> </w:t>
      </w:r>
      <w:r>
        <w:rPr>
          <w:i/>
        </w:rPr>
        <w:t>imzalanarak,</w:t>
      </w:r>
      <w:r>
        <w:rPr>
          <w:i/>
          <w:spacing w:val="39"/>
        </w:rPr>
        <w:t xml:space="preserve"> </w:t>
      </w:r>
      <w:r>
        <w:rPr>
          <w:i/>
        </w:rPr>
        <w:t>öğrenci</w:t>
      </w:r>
      <w:r>
        <w:rPr>
          <w:i/>
          <w:spacing w:val="37"/>
        </w:rPr>
        <w:t xml:space="preserve"> </w:t>
      </w:r>
      <w:r>
        <w:rPr>
          <w:i/>
        </w:rPr>
        <w:t>tarafından</w:t>
      </w:r>
      <w:r>
        <w:rPr>
          <w:i/>
          <w:spacing w:val="40"/>
        </w:rPr>
        <w:t xml:space="preserve"> </w:t>
      </w:r>
      <w:r>
        <w:rPr>
          <w:i/>
        </w:rPr>
        <w:t>kayıtlı</w:t>
      </w:r>
      <w:r>
        <w:rPr>
          <w:i/>
          <w:spacing w:val="37"/>
        </w:rPr>
        <w:t xml:space="preserve"> </w:t>
      </w:r>
      <w:r>
        <w:rPr>
          <w:i/>
        </w:rPr>
        <w:t>olduğu</w:t>
      </w:r>
      <w:r>
        <w:rPr>
          <w:i/>
        </w:rPr>
        <w:t xml:space="preserve"> akademik birimin SGK pirim girişi yapılan birimine gerekli evraklarla birlikte teslim edilecektir.</w:t>
      </w:r>
    </w:p>
    <w:sectPr w:rsidR="00E129B7">
      <w:pgSz w:w="11910" w:h="16840"/>
      <w:pgMar w:top="1280" w:right="260" w:bottom="1060" w:left="1300" w:header="711" w:footer="830"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68D6" w:rsidRDefault="003F68D6">
      <w:r>
        <w:separator/>
      </w:r>
    </w:p>
  </w:endnote>
  <w:endnote w:type="continuationSeparator" w:id="0">
    <w:p w:rsidR="003F68D6" w:rsidRDefault="003F6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29B7" w:rsidRDefault="00DA22F5">
    <w:pPr>
      <w:pStyle w:val="GvdeMetni"/>
      <w:spacing w:line="14" w:lineRule="auto"/>
      <w:ind w:left="0" w:firstLine="0"/>
      <w:jc w:val="left"/>
      <w:rPr>
        <w:sz w:val="20"/>
      </w:rPr>
    </w:pPr>
    <w:r>
      <w:rPr>
        <w:noProof/>
        <w:lang w:eastAsia="tr-TR"/>
      </w:rPr>
      <mc:AlternateContent>
        <mc:Choice Requires="wps">
          <w:drawing>
            <wp:anchor distT="0" distB="0" distL="114300" distR="114300" simplePos="0" relativeHeight="487227904" behindDoc="1" locked="0" layoutInCell="1" allowOverlap="1">
              <wp:simplePos x="0" y="0"/>
              <wp:positionH relativeFrom="page">
                <wp:posOffset>4123690</wp:posOffset>
              </wp:positionH>
              <wp:positionV relativeFrom="page">
                <wp:posOffset>9996805</wp:posOffset>
              </wp:positionV>
              <wp:extent cx="229235" cy="180975"/>
              <wp:effectExtent l="0" t="0" r="0" b="0"/>
              <wp:wrapNone/>
              <wp:docPr id="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29B7" w:rsidRDefault="003F68D6">
                          <w:pPr>
                            <w:pStyle w:val="GvdeMetni"/>
                            <w:spacing w:before="11"/>
                            <w:ind w:left="60" w:firstLine="0"/>
                            <w:jc w:val="left"/>
                          </w:pPr>
                          <w:r>
                            <w:rPr>
                              <w:spacing w:val="-5"/>
                            </w:rPr>
                            <w:fldChar w:fldCharType="begin"/>
                          </w:r>
                          <w:r>
                            <w:rPr>
                              <w:spacing w:val="-5"/>
                            </w:rPr>
                            <w:instrText xml:space="preserve"> PAGE </w:instrText>
                          </w:r>
                          <w:r>
                            <w:rPr>
                              <w:spacing w:val="-5"/>
                            </w:rPr>
                            <w:fldChar w:fldCharType="separate"/>
                          </w:r>
                          <w:r w:rsidR="00DA22F5">
                            <w:rPr>
                              <w:noProof/>
                              <w:spacing w:val="-5"/>
                            </w:rPr>
                            <w:t>4</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2" o:spid="_x0000_s1028" type="#_x0000_t202" style="position:absolute;margin-left:324.7pt;margin-top:787.15pt;width:18.05pt;height:14.25pt;z-index:-16088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" filled="f" stroked="f">
              <v:textbox inset="0,0,0,0">
                <w:txbxContent>
                  <w:p w:rsidR="00E129B7" w:rsidRDefault="003F68D6">
                    <w:pPr>
                      <w:pStyle w:val="GvdeMetni"/>
                      <w:spacing w:before="11"/>
                      <w:ind w:left="60" w:firstLine="0"/>
                      <w:jc w:val="left"/>
                    </w:pPr>
                    <w:r>
                      <w:rPr>
                        <w:spacing w:val="-5"/>
                      </w:rPr>
                      <w:fldChar w:fldCharType="begin"/>
                    </w:r>
                    <w:r>
                      <w:rPr>
                        <w:spacing w:val="-5"/>
                      </w:rPr>
                      <w:instrText xml:space="preserve"> PAGE </w:instrText>
                    </w:r>
                    <w:r>
                      <w:rPr>
                        <w:spacing w:val="-5"/>
                      </w:rPr>
                      <w:fldChar w:fldCharType="separate"/>
                    </w:r>
                    <w:r w:rsidR="00DA22F5">
                      <w:rPr>
                        <w:noProof/>
                        <w:spacing w:val="-5"/>
                      </w:rPr>
                      <w:t>4</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68D6" w:rsidRDefault="003F68D6">
      <w:r>
        <w:separator/>
      </w:r>
    </w:p>
  </w:footnote>
  <w:footnote w:type="continuationSeparator" w:id="0">
    <w:p w:rsidR="003F68D6" w:rsidRDefault="003F68D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29B7" w:rsidRDefault="00DA22F5">
    <w:pPr>
      <w:pStyle w:val="GvdeMetni"/>
      <w:spacing w:line="14" w:lineRule="auto"/>
      <w:ind w:left="0" w:firstLine="0"/>
      <w:jc w:val="left"/>
      <w:rPr>
        <w:sz w:val="20"/>
      </w:rPr>
    </w:pPr>
    <w:r>
      <w:rPr>
        <w:noProof/>
        <w:lang w:eastAsia="tr-TR"/>
      </w:rPr>
      <mc:AlternateContent>
        <mc:Choice Requires="wps">
          <w:drawing>
            <wp:anchor distT="0" distB="0" distL="114300" distR="114300" simplePos="0" relativeHeight="487227392" behindDoc="1" locked="0" layoutInCell="1" allowOverlap="1">
              <wp:simplePos x="0" y="0"/>
              <wp:positionH relativeFrom="page">
                <wp:posOffset>1099820</wp:posOffset>
              </wp:positionH>
              <wp:positionV relativeFrom="page">
                <wp:posOffset>438785</wp:posOffset>
              </wp:positionV>
              <wp:extent cx="5018405" cy="180975"/>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840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29B7" w:rsidRDefault="003F68D6">
                          <w:pPr>
                            <w:pStyle w:val="GvdeMetni"/>
                            <w:spacing w:before="11"/>
                            <w:ind w:left="20" w:firstLine="0"/>
                            <w:jc w:val="left"/>
                          </w:pPr>
                          <w:r>
                            <w:rPr>
                              <w:color w:val="FF0000"/>
                            </w:rPr>
                            <w:t>(27.10.2021</w:t>
                          </w:r>
                          <w:r>
                            <w:rPr>
                              <w:color w:val="FF0000"/>
                              <w:spacing w:val="-10"/>
                            </w:rPr>
                            <w:t xml:space="preserve"> </w:t>
                          </w:r>
                          <w:r>
                            <w:rPr>
                              <w:color w:val="FF0000"/>
                            </w:rPr>
                            <w:t>tarihli</w:t>
                          </w:r>
                          <w:r>
                            <w:rPr>
                              <w:color w:val="FF0000"/>
                              <w:spacing w:val="-6"/>
                            </w:rPr>
                            <w:t xml:space="preserve"> </w:t>
                          </w:r>
                          <w:r>
                            <w:rPr>
                              <w:color w:val="FF0000"/>
                            </w:rPr>
                            <w:t>ve</w:t>
                          </w:r>
                          <w:r>
                            <w:rPr>
                              <w:color w:val="FF0000"/>
                              <w:spacing w:val="-9"/>
                            </w:rPr>
                            <w:t xml:space="preserve"> </w:t>
                          </w:r>
                          <w:r>
                            <w:rPr>
                              <w:color w:val="FF0000"/>
                            </w:rPr>
                            <w:t>44</w:t>
                          </w:r>
                          <w:r>
                            <w:rPr>
                              <w:color w:val="FF0000"/>
                              <w:spacing w:val="-2"/>
                            </w:rPr>
                            <w:t xml:space="preserve"> </w:t>
                          </w:r>
                          <w:r>
                            <w:rPr>
                              <w:color w:val="FF0000"/>
                            </w:rPr>
                            <w:t>sayılı</w:t>
                          </w:r>
                          <w:r>
                            <w:rPr>
                              <w:color w:val="FF0000"/>
                              <w:spacing w:val="-7"/>
                            </w:rPr>
                            <w:t xml:space="preserve"> </w:t>
                          </w:r>
                          <w:r>
                            <w:rPr>
                              <w:color w:val="FF0000"/>
                            </w:rPr>
                            <w:t>Senato</w:t>
                          </w:r>
                          <w:r>
                            <w:rPr>
                              <w:color w:val="FF0000"/>
                              <w:spacing w:val="-7"/>
                            </w:rPr>
                            <w:t xml:space="preserve"> </w:t>
                          </w:r>
                          <w:r>
                            <w:rPr>
                              <w:color w:val="FF0000"/>
                            </w:rPr>
                            <w:t>toplantıs</w:t>
                          </w:r>
                          <w:r>
                            <w:rPr>
                              <w:color w:val="FF0000"/>
                            </w:rPr>
                            <w:t>ının</w:t>
                          </w:r>
                          <w:r>
                            <w:rPr>
                              <w:color w:val="FF0000"/>
                              <w:spacing w:val="-7"/>
                            </w:rPr>
                            <w:t xml:space="preserve"> </w:t>
                          </w:r>
                          <w:r>
                            <w:rPr>
                              <w:color w:val="FF0000"/>
                            </w:rPr>
                            <w:t>(5-8)</w:t>
                          </w:r>
                          <w:r>
                            <w:rPr>
                              <w:color w:val="FF0000"/>
                              <w:spacing w:val="-4"/>
                            </w:rPr>
                            <w:t xml:space="preserve"> </w:t>
                          </w:r>
                          <w:r>
                            <w:rPr>
                              <w:color w:val="FF0000"/>
                            </w:rPr>
                            <w:t>numaralı</w:t>
                          </w:r>
                          <w:r>
                            <w:rPr>
                              <w:color w:val="FF0000"/>
                              <w:spacing w:val="-7"/>
                            </w:rPr>
                            <w:t xml:space="preserve"> </w:t>
                          </w:r>
                          <w:r>
                            <w:rPr>
                              <w:color w:val="FF0000"/>
                            </w:rPr>
                            <w:t>karar</w:t>
                          </w:r>
                          <w:r>
                            <w:rPr>
                              <w:color w:val="FF0000"/>
                              <w:spacing w:val="-4"/>
                            </w:rPr>
                            <w:t xml:space="preserve"> </w:t>
                          </w:r>
                          <w:r>
                            <w:rPr>
                              <w:color w:val="FF0000"/>
                            </w:rPr>
                            <w:t>ekidir.)</w:t>
                          </w:r>
                          <w:r>
                            <w:rPr>
                              <w:color w:val="FF0000"/>
                              <w:spacing w:val="-4"/>
                            </w:rPr>
                            <w:t xml:space="preserve"> </w:t>
                          </w:r>
                          <w:r>
                            <w:rPr>
                              <w:color w:val="FF0000"/>
                            </w:rPr>
                            <w:t>Ek-(5-</w:t>
                          </w:r>
                          <w:r>
                            <w:rPr>
                              <w:color w:val="FF0000"/>
                              <w:spacing w:val="-5"/>
                            </w:rP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1027" type="#_x0000_t202" style="position:absolute;margin-left:86.6pt;margin-top:34.55pt;width:395.15pt;height:14.25pt;z-index:-16089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" filled="f" stroked="f">
              <v:textbox inset="0,0,0,0">
                <w:txbxContent>
                  <w:p w:rsidR="00E129B7" w:rsidRDefault="003F68D6">
                    <w:pPr>
                      <w:pStyle w:val="GvdeMetni"/>
                      <w:spacing w:before="11"/>
                      <w:ind w:left="20" w:firstLine="0"/>
                      <w:jc w:val="left"/>
                    </w:pPr>
                    <w:r>
                      <w:rPr>
                        <w:color w:val="FF0000"/>
                      </w:rPr>
                      <w:t>(27.10.2021</w:t>
                    </w:r>
                    <w:r>
                      <w:rPr>
                        <w:color w:val="FF0000"/>
                        <w:spacing w:val="-10"/>
                      </w:rPr>
                      <w:t xml:space="preserve"> </w:t>
                    </w:r>
                    <w:r>
                      <w:rPr>
                        <w:color w:val="FF0000"/>
                      </w:rPr>
                      <w:t>tarihli</w:t>
                    </w:r>
                    <w:r>
                      <w:rPr>
                        <w:color w:val="FF0000"/>
                        <w:spacing w:val="-6"/>
                      </w:rPr>
                      <w:t xml:space="preserve"> </w:t>
                    </w:r>
                    <w:r>
                      <w:rPr>
                        <w:color w:val="FF0000"/>
                      </w:rPr>
                      <w:t>ve</w:t>
                    </w:r>
                    <w:r>
                      <w:rPr>
                        <w:color w:val="FF0000"/>
                        <w:spacing w:val="-9"/>
                      </w:rPr>
                      <w:t xml:space="preserve"> </w:t>
                    </w:r>
                    <w:r>
                      <w:rPr>
                        <w:color w:val="FF0000"/>
                      </w:rPr>
                      <w:t>44</w:t>
                    </w:r>
                    <w:r>
                      <w:rPr>
                        <w:color w:val="FF0000"/>
                        <w:spacing w:val="-2"/>
                      </w:rPr>
                      <w:t xml:space="preserve"> </w:t>
                    </w:r>
                    <w:r>
                      <w:rPr>
                        <w:color w:val="FF0000"/>
                      </w:rPr>
                      <w:t>sayılı</w:t>
                    </w:r>
                    <w:r>
                      <w:rPr>
                        <w:color w:val="FF0000"/>
                        <w:spacing w:val="-7"/>
                      </w:rPr>
                      <w:t xml:space="preserve"> </w:t>
                    </w:r>
                    <w:r>
                      <w:rPr>
                        <w:color w:val="FF0000"/>
                      </w:rPr>
                      <w:t>Senato</w:t>
                    </w:r>
                    <w:r>
                      <w:rPr>
                        <w:color w:val="FF0000"/>
                        <w:spacing w:val="-7"/>
                      </w:rPr>
                      <w:t xml:space="preserve"> </w:t>
                    </w:r>
                    <w:r>
                      <w:rPr>
                        <w:color w:val="FF0000"/>
                      </w:rPr>
                      <w:t>toplantıs</w:t>
                    </w:r>
                    <w:r>
                      <w:rPr>
                        <w:color w:val="FF0000"/>
                      </w:rPr>
                      <w:t>ının</w:t>
                    </w:r>
                    <w:r>
                      <w:rPr>
                        <w:color w:val="FF0000"/>
                        <w:spacing w:val="-7"/>
                      </w:rPr>
                      <w:t xml:space="preserve"> </w:t>
                    </w:r>
                    <w:r>
                      <w:rPr>
                        <w:color w:val="FF0000"/>
                      </w:rPr>
                      <w:t>(5-8)</w:t>
                    </w:r>
                    <w:r>
                      <w:rPr>
                        <w:color w:val="FF0000"/>
                        <w:spacing w:val="-4"/>
                      </w:rPr>
                      <w:t xml:space="preserve"> </w:t>
                    </w:r>
                    <w:r>
                      <w:rPr>
                        <w:color w:val="FF0000"/>
                      </w:rPr>
                      <w:t>numaralı</w:t>
                    </w:r>
                    <w:r>
                      <w:rPr>
                        <w:color w:val="FF0000"/>
                        <w:spacing w:val="-7"/>
                      </w:rPr>
                      <w:t xml:space="preserve"> </w:t>
                    </w:r>
                    <w:r>
                      <w:rPr>
                        <w:color w:val="FF0000"/>
                      </w:rPr>
                      <w:t>karar</w:t>
                    </w:r>
                    <w:r>
                      <w:rPr>
                        <w:color w:val="FF0000"/>
                        <w:spacing w:val="-4"/>
                      </w:rPr>
                      <w:t xml:space="preserve"> </w:t>
                    </w:r>
                    <w:r>
                      <w:rPr>
                        <w:color w:val="FF0000"/>
                      </w:rPr>
                      <w:t>ekidir.)</w:t>
                    </w:r>
                    <w:r>
                      <w:rPr>
                        <w:color w:val="FF0000"/>
                        <w:spacing w:val="-4"/>
                      </w:rPr>
                      <w:t xml:space="preserve"> </w:t>
                    </w:r>
                    <w:r>
                      <w:rPr>
                        <w:color w:val="FF0000"/>
                      </w:rPr>
                      <w:t>Ek-(5-</w:t>
                    </w:r>
                    <w:r>
                      <w:rPr>
                        <w:color w:val="FF0000"/>
                        <w:spacing w:val="-5"/>
                      </w:rPr>
                      <w:t>8)</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127EF"/>
    <w:multiLevelType w:val="hybridMultilevel"/>
    <w:tmpl w:val="5C628542"/>
    <w:lvl w:ilvl="0" w:tplc="D390B7EE">
      <w:start w:val="2"/>
      <w:numFmt w:val="decimal"/>
      <w:lvlText w:val="(%1)"/>
      <w:lvlJc w:val="left"/>
      <w:pPr>
        <w:ind w:left="116" w:hanging="284"/>
        <w:jc w:val="left"/>
      </w:pPr>
      <w:rPr>
        <w:rFonts w:ascii="Times New Roman" w:eastAsia="Times New Roman" w:hAnsi="Times New Roman" w:cs="Times New Roman" w:hint="default"/>
        <w:b w:val="0"/>
        <w:bCs w:val="0"/>
        <w:i w:val="0"/>
        <w:iCs w:val="0"/>
        <w:spacing w:val="-2"/>
        <w:w w:val="100"/>
        <w:sz w:val="22"/>
        <w:szCs w:val="22"/>
        <w:lang w:val="tr-TR" w:eastAsia="en-US" w:bidi="ar-SA"/>
      </w:rPr>
    </w:lvl>
    <w:lvl w:ilvl="1" w:tplc="DD3838C8">
      <w:numFmt w:val="bullet"/>
      <w:lvlText w:val="•"/>
      <w:lvlJc w:val="left"/>
      <w:pPr>
        <w:ind w:left="1142" w:hanging="284"/>
      </w:pPr>
      <w:rPr>
        <w:rFonts w:hint="default"/>
        <w:lang w:val="tr-TR" w:eastAsia="en-US" w:bidi="ar-SA"/>
      </w:rPr>
    </w:lvl>
    <w:lvl w:ilvl="2" w:tplc="CFA0AA58">
      <w:numFmt w:val="bullet"/>
      <w:lvlText w:val="•"/>
      <w:lvlJc w:val="left"/>
      <w:pPr>
        <w:ind w:left="2165" w:hanging="284"/>
      </w:pPr>
      <w:rPr>
        <w:rFonts w:hint="default"/>
        <w:lang w:val="tr-TR" w:eastAsia="en-US" w:bidi="ar-SA"/>
      </w:rPr>
    </w:lvl>
    <w:lvl w:ilvl="3" w:tplc="80A6E3DE">
      <w:numFmt w:val="bullet"/>
      <w:lvlText w:val="•"/>
      <w:lvlJc w:val="left"/>
      <w:pPr>
        <w:ind w:left="3188" w:hanging="284"/>
      </w:pPr>
      <w:rPr>
        <w:rFonts w:hint="default"/>
        <w:lang w:val="tr-TR" w:eastAsia="en-US" w:bidi="ar-SA"/>
      </w:rPr>
    </w:lvl>
    <w:lvl w:ilvl="4" w:tplc="7AB62776">
      <w:numFmt w:val="bullet"/>
      <w:lvlText w:val="•"/>
      <w:lvlJc w:val="left"/>
      <w:pPr>
        <w:ind w:left="4211" w:hanging="284"/>
      </w:pPr>
      <w:rPr>
        <w:rFonts w:hint="default"/>
        <w:lang w:val="tr-TR" w:eastAsia="en-US" w:bidi="ar-SA"/>
      </w:rPr>
    </w:lvl>
    <w:lvl w:ilvl="5" w:tplc="1DE8BD48">
      <w:numFmt w:val="bullet"/>
      <w:lvlText w:val="•"/>
      <w:lvlJc w:val="left"/>
      <w:pPr>
        <w:ind w:left="5234" w:hanging="284"/>
      </w:pPr>
      <w:rPr>
        <w:rFonts w:hint="default"/>
        <w:lang w:val="tr-TR" w:eastAsia="en-US" w:bidi="ar-SA"/>
      </w:rPr>
    </w:lvl>
    <w:lvl w:ilvl="6" w:tplc="09E60C8E">
      <w:numFmt w:val="bullet"/>
      <w:lvlText w:val="•"/>
      <w:lvlJc w:val="left"/>
      <w:pPr>
        <w:ind w:left="6257" w:hanging="284"/>
      </w:pPr>
      <w:rPr>
        <w:rFonts w:hint="default"/>
        <w:lang w:val="tr-TR" w:eastAsia="en-US" w:bidi="ar-SA"/>
      </w:rPr>
    </w:lvl>
    <w:lvl w:ilvl="7" w:tplc="F4028E1A">
      <w:numFmt w:val="bullet"/>
      <w:lvlText w:val="•"/>
      <w:lvlJc w:val="left"/>
      <w:pPr>
        <w:ind w:left="7280" w:hanging="284"/>
      </w:pPr>
      <w:rPr>
        <w:rFonts w:hint="default"/>
        <w:lang w:val="tr-TR" w:eastAsia="en-US" w:bidi="ar-SA"/>
      </w:rPr>
    </w:lvl>
    <w:lvl w:ilvl="8" w:tplc="010EDD78">
      <w:numFmt w:val="bullet"/>
      <w:lvlText w:val="•"/>
      <w:lvlJc w:val="left"/>
      <w:pPr>
        <w:ind w:left="8303" w:hanging="284"/>
      </w:pPr>
      <w:rPr>
        <w:rFonts w:hint="default"/>
        <w:lang w:val="tr-TR" w:eastAsia="en-US" w:bidi="ar-SA"/>
      </w:rPr>
    </w:lvl>
  </w:abstractNum>
  <w:abstractNum w:abstractNumId="1" w15:restartNumberingAfterBreak="0">
    <w:nsid w:val="139B6244"/>
    <w:multiLevelType w:val="hybridMultilevel"/>
    <w:tmpl w:val="31806934"/>
    <w:lvl w:ilvl="0" w:tplc="556A3DAE">
      <w:start w:val="2"/>
      <w:numFmt w:val="decimal"/>
      <w:lvlText w:val="(%1)"/>
      <w:lvlJc w:val="left"/>
      <w:pPr>
        <w:ind w:left="116" w:hanging="284"/>
        <w:jc w:val="left"/>
      </w:pPr>
      <w:rPr>
        <w:rFonts w:ascii="Times New Roman" w:eastAsia="Times New Roman" w:hAnsi="Times New Roman" w:cs="Times New Roman" w:hint="default"/>
        <w:b w:val="0"/>
        <w:bCs w:val="0"/>
        <w:i w:val="0"/>
        <w:iCs w:val="0"/>
        <w:spacing w:val="-12"/>
        <w:w w:val="100"/>
        <w:sz w:val="22"/>
        <w:szCs w:val="22"/>
        <w:lang w:val="tr-TR" w:eastAsia="en-US" w:bidi="ar-SA"/>
      </w:rPr>
    </w:lvl>
    <w:lvl w:ilvl="1" w:tplc="CBAE556E">
      <w:numFmt w:val="bullet"/>
      <w:lvlText w:val="•"/>
      <w:lvlJc w:val="left"/>
      <w:pPr>
        <w:ind w:left="1142" w:hanging="284"/>
      </w:pPr>
      <w:rPr>
        <w:rFonts w:hint="default"/>
        <w:lang w:val="tr-TR" w:eastAsia="en-US" w:bidi="ar-SA"/>
      </w:rPr>
    </w:lvl>
    <w:lvl w:ilvl="2" w:tplc="D3B20536">
      <w:numFmt w:val="bullet"/>
      <w:lvlText w:val="•"/>
      <w:lvlJc w:val="left"/>
      <w:pPr>
        <w:ind w:left="2165" w:hanging="284"/>
      </w:pPr>
      <w:rPr>
        <w:rFonts w:hint="default"/>
        <w:lang w:val="tr-TR" w:eastAsia="en-US" w:bidi="ar-SA"/>
      </w:rPr>
    </w:lvl>
    <w:lvl w:ilvl="3" w:tplc="22AECF2A">
      <w:numFmt w:val="bullet"/>
      <w:lvlText w:val="•"/>
      <w:lvlJc w:val="left"/>
      <w:pPr>
        <w:ind w:left="3188" w:hanging="284"/>
      </w:pPr>
      <w:rPr>
        <w:rFonts w:hint="default"/>
        <w:lang w:val="tr-TR" w:eastAsia="en-US" w:bidi="ar-SA"/>
      </w:rPr>
    </w:lvl>
    <w:lvl w:ilvl="4" w:tplc="349A7F10">
      <w:numFmt w:val="bullet"/>
      <w:lvlText w:val="•"/>
      <w:lvlJc w:val="left"/>
      <w:pPr>
        <w:ind w:left="4211" w:hanging="284"/>
      </w:pPr>
      <w:rPr>
        <w:rFonts w:hint="default"/>
        <w:lang w:val="tr-TR" w:eastAsia="en-US" w:bidi="ar-SA"/>
      </w:rPr>
    </w:lvl>
    <w:lvl w:ilvl="5" w:tplc="118EC242">
      <w:numFmt w:val="bullet"/>
      <w:lvlText w:val="•"/>
      <w:lvlJc w:val="left"/>
      <w:pPr>
        <w:ind w:left="5234" w:hanging="284"/>
      </w:pPr>
      <w:rPr>
        <w:rFonts w:hint="default"/>
        <w:lang w:val="tr-TR" w:eastAsia="en-US" w:bidi="ar-SA"/>
      </w:rPr>
    </w:lvl>
    <w:lvl w:ilvl="6" w:tplc="1AA69296">
      <w:numFmt w:val="bullet"/>
      <w:lvlText w:val="•"/>
      <w:lvlJc w:val="left"/>
      <w:pPr>
        <w:ind w:left="6257" w:hanging="284"/>
      </w:pPr>
      <w:rPr>
        <w:rFonts w:hint="default"/>
        <w:lang w:val="tr-TR" w:eastAsia="en-US" w:bidi="ar-SA"/>
      </w:rPr>
    </w:lvl>
    <w:lvl w:ilvl="7" w:tplc="1018B918">
      <w:numFmt w:val="bullet"/>
      <w:lvlText w:val="•"/>
      <w:lvlJc w:val="left"/>
      <w:pPr>
        <w:ind w:left="7280" w:hanging="284"/>
      </w:pPr>
      <w:rPr>
        <w:rFonts w:hint="default"/>
        <w:lang w:val="tr-TR" w:eastAsia="en-US" w:bidi="ar-SA"/>
      </w:rPr>
    </w:lvl>
    <w:lvl w:ilvl="8" w:tplc="7548C750">
      <w:numFmt w:val="bullet"/>
      <w:lvlText w:val="•"/>
      <w:lvlJc w:val="left"/>
      <w:pPr>
        <w:ind w:left="8303" w:hanging="284"/>
      </w:pPr>
      <w:rPr>
        <w:rFonts w:hint="default"/>
        <w:lang w:val="tr-TR" w:eastAsia="en-US" w:bidi="ar-SA"/>
      </w:rPr>
    </w:lvl>
  </w:abstractNum>
  <w:abstractNum w:abstractNumId="2" w15:restartNumberingAfterBreak="0">
    <w:nsid w:val="1D9472E0"/>
    <w:multiLevelType w:val="hybridMultilevel"/>
    <w:tmpl w:val="AD065F3C"/>
    <w:lvl w:ilvl="0" w:tplc="FDDEDC06">
      <w:start w:val="1"/>
      <w:numFmt w:val="lowerLetter"/>
      <w:lvlText w:val="%1)"/>
      <w:lvlJc w:val="left"/>
      <w:pPr>
        <w:ind w:left="966" w:hanging="284"/>
        <w:jc w:val="left"/>
      </w:pPr>
      <w:rPr>
        <w:rFonts w:ascii="Times New Roman" w:eastAsia="Times New Roman" w:hAnsi="Times New Roman" w:cs="Times New Roman" w:hint="default"/>
        <w:b w:val="0"/>
        <w:bCs w:val="0"/>
        <w:i w:val="0"/>
        <w:iCs w:val="0"/>
        <w:spacing w:val="0"/>
        <w:w w:val="100"/>
        <w:sz w:val="22"/>
        <w:szCs w:val="22"/>
        <w:lang w:val="tr-TR" w:eastAsia="en-US" w:bidi="ar-SA"/>
      </w:rPr>
    </w:lvl>
    <w:lvl w:ilvl="1" w:tplc="5BF4382A">
      <w:numFmt w:val="bullet"/>
      <w:lvlText w:val="•"/>
      <w:lvlJc w:val="left"/>
      <w:pPr>
        <w:ind w:left="1898" w:hanging="284"/>
      </w:pPr>
      <w:rPr>
        <w:rFonts w:hint="default"/>
        <w:lang w:val="tr-TR" w:eastAsia="en-US" w:bidi="ar-SA"/>
      </w:rPr>
    </w:lvl>
    <w:lvl w:ilvl="2" w:tplc="121298DA">
      <w:numFmt w:val="bullet"/>
      <w:lvlText w:val="•"/>
      <w:lvlJc w:val="left"/>
      <w:pPr>
        <w:ind w:left="2837" w:hanging="284"/>
      </w:pPr>
      <w:rPr>
        <w:rFonts w:hint="default"/>
        <w:lang w:val="tr-TR" w:eastAsia="en-US" w:bidi="ar-SA"/>
      </w:rPr>
    </w:lvl>
    <w:lvl w:ilvl="3" w:tplc="497ED176">
      <w:numFmt w:val="bullet"/>
      <w:lvlText w:val="•"/>
      <w:lvlJc w:val="left"/>
      <w:pPr>
        <w:ind w:left="3776" w:hanging="284"/>
      </w:pPr>
      <w:rPr>
        <w:rFonts w:hint="default"/>
        <w:lang w:val="tr-TR" w:eastAsia="en-US" w:bidi="ar-SA"/>
      </w:rPr>
    </w:lvl>
    <w:lvl w:ilvl="4" w:tplc="3C9692D6">
      <w:numFmt w:val="bullet"/>
      <w:lvlText w:val="•"/>
      <w:lvlJc w:val="left"/>
      <w:pPr>
        <w:ind w:left="4715" w:hanging="284"/>
      </w:pPr>
      <w:rPr>
        <w:rFonts w:hint="default"/>
        <w:lang w:val="tr-TR" w:eastAsia="en-US" w:bidi="ar-SA"/>
      </w:rPr>
    </w:lvl>
    <w:lvl w:ilvl="5" w:tplc="917819FC">
      <w:numFmt w:val="bullet"/>
      <w:lvlText w:val="•"/>
      <w:lvlJc w:val="left"/>
      <w:pPr>
        <w:ind w:left="5654" w:hanging="284"/>
      </w:pPr>
      <w:rPr>
        <w:rFonts w:hint="default"/>
        <w:lang w:val="tr-TR" w:eastAsia="en-US" w:bidi="ar-SA"/>
      </w:rPr>
    </w:lvl>
    <w:lvl w:ilvl="6" w:tplc="538EDD04">
      <w:numFmt w:val="bullet"/>
      <w:lvlText w:val="•"/>
      <w:lvlJc w:val="left"/>
      <w:pPr>
        <w:ind w:left="6593" w:hanging="284"/>
      </w:pPr>
      <w:rPr>
        <w:rFonts w:hint="default"/>
        <w:lang w:val="tr-TR" w:eastAsia="en-US" w:bidi="ar-SA"/>
      </w:rPr>
    </w:lvl>
    <w:lvl w:ilvl="7" w:tplc="60D2B96C">
      <w:numFmt w:val="bullet"/>
      <w:lvlText w:val="•"/>
      <w:lvlJc w:val="left"/>
      <w:pPr>
        <w:ind w:left="7532" w:hanging="284"/>
      </w:pPr>
      <w:rPr>
        <w:rFonts w:hint="default"/>
        <w:lang w:val="tr-TR" w:eastAsia="en-US" w:bidi="ar-SA"/>
      </w:rPr>
    </w:lvl>
    <w:lvl w:ilvl="8" w:tplc="D8C207A6">
      <w:numFmt w:val="bullet"/>
      <w:lvlText w:val="•"/>
      <w:lvlJc w:val="left"/>
      <w:pPr>
        <w:ind w:left="8471" w:hanging="284"/>
      </w:pPr>
      <w:rPr>
        <w:rFonts w:hint="default"/>
        <w:lang w:val="tr-TR" w:eastAsia="en-US" w:bidi="ar-SA"/>
      </w:rPr>
    </w:lvl>
  </w:abstractNum>
  <w:abstractNum w:abstractNumId="3" w15:restartNumberingAfterBreak="0">
    <w:nsid w:val="2AD97020"/>
    <w:multiLevelType w:val="hybridMultilevel"/>
    <w:tmpl w:val="834EC656"/>
    <w:lvl w:ilvl="0" w:tplc="7662051E">
      <w:start w:val="2"/>
      <w:numFmt w:val="decimal"/>
      <w:lvlText w:val="(%1)"/>
      <w:lvlJc w:val="left"/>
      <w:pPr>
        <w:ind w:left="116" w:hanging="284"/>
        <w:jc w:val="left"/>
      </w:pPr>
      <w:rPr>
        <w:rFonts w:ascii="Times New Roman" w:eastAsia="Times New Roman" w:hAnsi="Times New Roman" w:cs="Times New Roman" w:hint="default"/>
        <w:b w:val="0"/>
        <w:bCs w:val="0"/>
        <w:i w:val="0"/>
        <w:iCs w:val="0"/>
        <w:spacing w:val="-16"/>
        <w:w w:val="100"/>
        <w:sz w:val="22"/>
        <w:szCs w:val="22"/>
        <w:lang w:val="tr-TR" w:eastAsia="en-US" w:bidi="ar-SA"/>
      </w:rPr>
    </w:lvl>
    <w:lvl w:ilvl="1" w:tplc="94F29F46">
      <w:numFmt w:val="bullet"/>
      <w:lvlText w:val="•"/>
      <w:lvlJc w:val="left"/>
      <w:pPr>
        <w:ind w:left="1142" w:hanging="284"/>
      </w:pPr>
      <w:rPr>
        <w:rFonts w:hint="default"/>
        <w:lang w:val="tr-TR" w:eastAsia="en-US" w:bidi="ar-SA"/>
      </w:rPr>
    </w:lvl>
    <w:lvl w:ilvl="2" w:tplc="C1021B76">
      <w:numFmt w:val="bullet"/>
      <w:lvlText w:val="•"/>
      <w:lvlJc w:val="left"/>
      <w:pPr>
        <w:ind w:left="2165" w:hanging="284"/>
      </w:pPr>
      <w:rPr>
        <w:rFonts w:hint="default"/>
        <w:lang w:val="tr-TR" w:eastAsia="en-US" w:bidi="ar-SA"/>
      </w:rPr>
    </w:lvl>
    <w:lvl w:ilvl="3" w:tplc="E73C6872">
      <w:numFmt w:val="bullet"/>
      <w:lvlText w:val="•"/>
      <w:lvlJc w:val="left"/>
      <w:pPr>
        <w:ind w:left="3188" w:hanging="284"/>
      </w:pPr>
      <w:rPr>
        <w:rFonts w:hint="default"/>
        <w:lang w:val="tr-TR" w:eastAsia="en-US" w:bidi="ar-SA"/>
      </w:rPr>
    </w:lvl>
    <w:lvl w:ilvl="4" w:tplc="381E2B50">
      <w:numFmt w:val="bullet"/>
      <w:lvlText w:val="•"/>
      <w:lvlJc w:val="left"/>
      <w:pPr>
        <w:ind w:left="4211" w:hanging="284"/>
      </w:pPr>
      <w:rPr>
        <w:rFonts w:hint="default"/>
        <w:lang w:val="tr-TR" w:eastAsia="en-US" w:bidi="ar-SA"/>
      </w:rPr>
    </w:lvl>
    <w:lvl w:ilvl="5" w:tplc="037CF696">
      <w:numFmt w:val="bullet"/>
      <w:lvlText w:val="•"/>
      <w:lvlJc w:val="left"/>
      <w:pPr>
        <w:ind w:left="5234" w:hanging="284"/>
      </w:pPr>
      <w:rPr>
        <w:rFonts w:hint="default"/>
        <w:lang w:val="tr-TR" w:eastAsia="en-US" w:bidi="ar-SA"/>
      </w:rPr>
    </w:lvl>
    <w:lvl w:ilvl="6" w:tplc="90988F44">
      <w:numFmt w:val="bullet"/>
      <w:lvlText w:val="•"/>
      <w:lvlJc w:val="left"/>
      <w:pPr>
        <w:ind w:left="6257" w:hanging="284"/>
      </w:pPr>
      <w:rPr>
        <w:rFonts w:hint="default"/>
        <w:lang w:val="tr-TR" w:eastAsia="en-US" w:bidi="ar-SA"/>
      </w:rPr>
    </w:lvl>
    <w:lvl w:ilvl="7" w:tplc="B292203A">
      <w:numFmt w:val="bullet"/>
      <w:lvlText w:val="•"/>
      <w:lvlJc w:val="left"/>
      <w:pPr>
        <w:ind w:left="7280" w:hanging="284"/>
      </w:pPr>
      <w:rPr>
        <w:rFonts w:hint="default"/>
        <w:lang w:val="tr-TR" w:eastAsia="en-US" w:bidi="ar-SA"/>
      </w:rPr>
    </w:lvl>
    <w:lvl w:ilvl="8" w:tplc="DACA0528">
      <w:numFmt w:val="bullet"/>
      <w:lvlText w:val="•"/>
      <w:lvlJc w:val="left"/>
      <w:pPr>
        <w:ind w:left="8303" w:hanging="284"/>
      </w:pPr>
      <w:rPr>
        <w:rFonts w:hint="default"/>
        <w:lang w:val="tr-TR" w:eastAsia="en-US" w:bidi="ar-SA"/>
      </w:rPr>
    </w:lvl>
  </w:abstractNum>
  <w:abstractNum w:abstractNumId="4" w15:restartNumberingAfterBreak="0">
    <w:nsid w:val="31651C28"/>
    <w:multiLevelType w:val="hybridMultilevel"/>
    <w:tmpl w:val="D898CC4C"/>
    <w:lvl w:ilvl="0" w:tplc="377CFAEA">
      <w:start w:val="2"/>
      <w:numFmt w:val="decimal"/>
      <w:lvlText w:val="(%1)"/>
      <w:lvlJc w:val="left"/>
      <w:pPr>
        <w:ind w:left="116" w:hanging="346"/>
        <w:jc w:val="left"/>
      </w:pPr>
      <w:rPr>
        <w:rFonts w:ascii="Times New Roman" w:eastAsia="Times New Roman" w:hAnsi="Times New Roman" w:cs="Times New Roman" w:hint="default"/>
        <w:b w:val="0"/>
        <w:bCs w:val="0"/>
        <w:i w:val="0"/>
        <w:iCs w:val="0"/>
        <w:spacing w:val="-2"/>
        <w:w w:val="100"/>
        <w:sz w:val="22"/>
        <w:szCs w:val="22"/>
        <w:lang w:val="tr-TR" w:eastAsia="en-US" w:bidi="ar-SA"/>
      </w:rPr>
    </w:lvl>
    <w:lvl w:ilvl="1" w:tplc="AC36411C">
      <w:numFmt w:val="bullet"/>
      <w:lvlText w:val="•"/>
      <w:lvlJc w:val="left"/>
      <w:pPr>
        <w:ind w:left="1142" w:hanging="346"/>
      </w:pPr>
      <w:rPr>
        <w:rFonts w:hint="default"/>
        <w:lang w:val="tr-TR" w:eastAsia="en-US" w:bidi="ar-SA"/>
      </w:rPr>
    </w:lvl>
    <w:lvl w:ilvl="2" w:tplc="4B347044">
      <w:numFmt w:val="bullet"/>
      <w:lvlText w:val="•"/>
      <w:lvlJc w:val="left"/>
      <w:pPr>
        <w:ind w:left="2165" w:hanging="346"/>
      </w:pPr>
      <w:rPr>
        <w:rFonts w:hint="default"/>
        <w:lang w:val="tr-TR" w:eastAsia="en-US" w:bidi="ar-SA"/>
      </w:rPr>
    </w:lvl>
    <w:lvl w:ilvl="3" w:tplc="64E2AFA6">
      <w:numFmt w:val="bullet"/>
      <w:lvlText w:val="•"/>
      <w:lvlJc w:val="left"/>
      <w:pPr>
        <w:ind w:left="3188" w:hanging="346"/>
      </w:pPr>
      <w:rPr>
        <w:rFonts w:hint="default"/>
        <w:lang w:val="tr-TR" w:eastAsia="en-US" w:bidi="ar-SA"/>
      </w:rPr>
    </w:lvl>
    <w:lvl w:ilvl="4" w:tplc="F8AEC90E">
      <w:numFmt w:val="bullet"/>
      <w:lvlText w:val="•"/>
      <w:lvlJc w:val="left"/>
      <w:pPr>
        <w:ind w:left="4211" w:hanging="346"/>
      </w:pPr>
      <w:rPr>
        <w:rFonts w:hint="default"/>
        <w:lang w:val="tr-TR" w:eastAsia="en-US" w:bidi="ar-SA"/>
      </w:rPr>
    </w:lvl>
    <w:lvl w:ilvl="5" w:tplc="9F5623C0">
      <w:numFmt w:val="bullet"/>
      <w:lvlText w:val="•"/>
      <w:lvlJc w:val="left"/>
      <w:pPr>
        <w:ind w:left="5234" w:hanging="346"/>
      </w:pPr>
      <w:rPr>
        <w:rFonts w:hint="default"/>
        <w:lang w:val="tr-TR" w:eastAsia="en-US" w:bidi="ar-SA"/>
      </w:rPr>
    </w:lvl>
    <w:lvl w:ilvl="6" w:tplc="E54AF182">
      <w:numFmt w:val="bullet"/>
      <w:lvlText w:val="•"/>
      <w:lvlJc w:val="left"/>
      <w:pPr>
        <w:ind w:left="6257" w:hanging="346"/>
      </w:pPr>
      <w:rPr>
        <w:rFonts w:hint="default"/>
        <w:lang w:val="tr-TR" w:eastAsia="en-US" w:bidi="ar-SA"/>
      </w:rPr>
    </w:lvl>
    <w:lvl w:ilvl="7" w:tplc="C3AC55A6">
      <w:numFmt w:val="bullet"/>
      <w:lvlText w:val="•"/>
      <w:lvlJc w:val="left"/>
      <w:pPr>
        <w:ind w:left="7280" w:hanging="346"/>
      </w:pPr>
      <w:rPr>
        <w:rFonts w:hint="default"/>
        <w:lang w:val="tr-TR" w:eastAsia="en-US" w:bidi="ar-SA"/>
      </w:rPr>
    </w:lvl>
    <w:lvl w:ilvl="8" w:tplc="3C643370">
      <w:numFmt w:val="bullet"/>
      <w:lvlText w:val="•"/>
      <w:lvlJc w:val="left"/>
      <w:pPr>
        <w:ind w:left="8303" w:hanging="346"/>
      </w:pPr>
      <w:rPr>
        <w:rFonts w:hint="default"/>
        <w:lang w:val="tr-TR" w:eastAsia="en-US" w:bidi="ar-SA"/>
      </w:rPr>
    </w:lvl>
  </w:abstractNum>
  <w:abstractNum w:abstractNumId="5" w15:restartNumberingAfterBreak="0">
    <w:nsid w:val="47F37D78"/>
    <w:multiLevelType w:val="hybridMultilevel"/>
    <w:tmpl w:val="5B1CBFCC"/>
    <w:lvl w:ilvl="0" w:tplc="76B20D80">
      <w:start w:val="2"/>
      <w:numFmt w:val="decimal"/>
      <w:lvlText w:val="(%1)"/>
      <w:lvlJc w:val="left"/>
      <w:pPr>
        <w:ind w:left="116" w:hanging="284"/>
        <w:jc w:val="left"/>
      </w:pPr>
      <w:rPr>
        <w:rFonts w:ascii="Times New Roman" w:eastAsia="Times New Roman" w:hAnsi="Times New Roman" w:cs="Times New Roman" w:hint="default"/>
        <w:b w:val="0"/>
        <w:bCs w:val="0"/>
        <w:i w:val="0"/>
        <w:iCs w:val="0"/>
        <w:spacing w:val="-26"/>
        <w:w w:val="100"/>
        <w:sz w:val="22"/>
        <w:szCs w:val="22"/>
        <w:lang w:val="tr-TR" w:eastAsia="en-US" w:bidi="ar-SA"/>
      </w:rPr>
    </w:lvl>
    <w:lvl w:ilvl="1" w:tplc="3FBC61B4">
      <w:numFmt w:val="bullet"/>
      <w:lvlText w:val="•"/>
      <w:lvlJc w:val="left"/>
      <w:pPr>
        <w:ind w:left="1142" w:hanging="284"/>
      </w:pPr>
      <w:rPr>
        <w:rFonts w:hint="default"/>
        <w:lang w:val="tr-TR" w:eastAsia="en-US" w:bidi="ar-SA"/>
      </w:rPr>
    </w:lvl>
    <w:lvl w:ilvl="2" w:tplc="B77A779C">
      <w:numFmt w:val="bullet"/>
      <w:lvlText w:val="•"/>
      <w:lvlJc w:val="left"/>
      <w:pPr>
        <w:ind w:left="2165" w:hanging="284"/>
      </w:pPr>
      <w:rPr>
        <w:rFonts w:hint="default"/>
        <w:lang w:val="tr-TR" w:eastAsia="en-US" w:bidi="ar-SA"/>
      </w:rPr>
    </w:lvl>
    <w:lvl w:ilvl="3" w:tplc="3534832E">
      <w:numFmt w:val="bullet"/>
      <w:lvlText w:val="•"/>
      <w:lvlJc w:val="left"/>
      <w:pPr>
        <w:ind w:left="3188" w:hanging="284"/>
      </w:pPr>
      <w:rPr>
        <w:rFonts w:hint="default"/>
        <w:lang w:val="tr-TR" w:eastAsia="en-US" w:bidi="ar-SA"/>
      </w:rPr>
    </w:lvl>
    <w:lvl w:ilvl="4" w:tplc="ED9281BC">
      <w:numFmt w:val="bullet"/>
      <w:lvlText w:val="•"/>
      <w:lvlJc w:val="left"/>
      <w:pPr>
        <w:ind w:left="4211" w:hanging="284"/>
      </w:pPr>
      <w:rPr>
        <w:rFonts w:hint="default"/>
        <w:lang w:val="tr-TR" w:eastAsia="en-US" w:bidi="ar-SA"/>
      </w:rPr>
    </w:lvl>
    <w:lvl w:ilvl="5" w:tplc="7A048166">
      <w:numFmt w:val="bullet"/>
      <w:lvlText w:val="•"/>
      <w:lvlJc w:val="left"/>
      <w:pPr>
        <w:ind w:left="5234" w:hanging="284"/>
      </w:pPr>
      <w:rPr>
        <w:rFonts w:hint="default"/>
        <w:lang w:val="tr-TR" w:eastAsia="en-US" w:bidi="ar-SA"/>
      </w:rPr>
    </w:lvl>
    <w:lvl w:ilvl="6" w:tplc="ADC4EC38">
      <w:numFmt w:val="bullet"/>
      <w:lvlText w:val="•"/>
      <w:lvlJc w:val="left"/>
      <w:pPr>
        <w:ind w:left="6257" w:hanging="284"/>
      </w:pPr>
      <w:rPr>
        <w:rFonts w:hint="default"/>
        <w:lang w:val="tr-TR" w:eastAsia="en-US" w:bidi="ar-SA"/>
      </w:rPr>
    </w:lvl>
    <w:lvl w:ilvl="7" w:tplc="CC1015EC">
      <w:numFmt w:val="bullet"/>
      <w:lvlText w:val="•"/>
      <w:lvlJc w:val="left"/>
      <w:pPr>
        <w:ind w:left="7280" w:hanging="284"/>
      </w:pPr>
      <w:rPr>
        <w:rFonts w:hint="default"/>
        <w:lang w:val="tr-TR" w:eastAsia="en-US" w:bidi="ar-SA"/>
      </w:rPr>
    </w:lvl>
    <w:lvl w:ilvl="8" w:tplc="7906586A">
      <w:numFmt w:val="bullet"/>
      <w:lvlText w:val="•"/>
      <w:lvlJc w:val="left"/>
      <w:pPr>
        <w:ind w:left="8303" w:hanging="284"/>
      </w:pPr>
      <w:rPr>
        <w:rFonts w:hint="default"/>
        <w:lang w:val="tr-TR" w:eastAsia="en-US" w:bidi="ar-SA"/>
      </w:rPr>
    </w:lvl>
  </w:abstractNum>
  <w:abstractNum w:abstractNumId="6" w15:restartNumberingAfterBreak="0">
    <w:nsid w:val="56542D55"/>
    <w:multiLevelType w:val="hybridMultilevel"/>
    <w:tmpl w:val="7F2E8BB2"/>
    <w:lvl w:ilvl="0" w:tplc="C770A058">
      <w:start w:val="1"/>
      <w:numFmt w:val="lowerLetter"/>
      <w:lvlText w:val="%1)"/>
      <w:lvlJc w:val="left"/>
      <w:pPr>
        <w:ind w:left="116" w:hanging="284"/>
        <w:jc w:val="left"/>
      </w:pPr>
      <w:rPr>
        <w:rFonts w:ascii="Times New Roman" w:eastAsia="Times New Roman" w:hAnsi="Times New Roman" w:cs="Times New Roman" w:hint="default"/>
        <w:b w:val="0"/>
        <w:bCs w:val="0"/>
        <w:i w:val="0"/>
        <w:iCs w:val="0"/>
        <w:spacing w:val="0"/>
        <w:w w:val="100"/>
        <w:sz w:val="22"/>
        <w:szCs w:val="22"/>
        <w:lang w:val="tr-TR" w:eastAsia="en-US" w:bidi="ar-SA"/>
      </w:rPr>
    </w:lvl>
    <w:lvl w:ilvl="1" w:tplc="F45AE32C">
      <w:numFmt w:val="bullet"/>
      <w:lvlText w:val="•"/>
      <w:lvlJc w:val="left"/>
      <w:pPr>
        <w:ind w:left="1142" w:hanging="284"/>
      </w:pPr>
      <w:rPr>
        <w:rFonts w:hint="default"/>
        <w:lang w:val="tr-TR" w:eastAsia="en-US" w:bidi="ar-SA"/>
      </w:rPr>
    </w:lvl>
    <w:lvl w:ilvl="2" w:tplc="8C702D32">
      <w:numFmt w:val="bullet"/>
      <w:lvlText w:val="•"/>
      <w:lvlJc w:val="left"/>
      <w:pPr>
        <w:ind w:left="2165" w:hanging="284"/>
      </w:pPr>
      <w:rPr>
        <w:rFonts w:hint="default"/>
        <w:lang w:val="tr-TR" w:eastAsia="en-US" w:bidi="ar-SA"/>
      </w:rPr>
    </w:lvl>
    <w:lvl w:ilvl="3" w:tplc="332C8BAA">
      <w:numFmt w:val="bullet"/>
      <w:lvlText w:val="•"/>
      <w:lvlJc w:val="left"/>
      <w:pPr>
        <w:ind w:left="3188" w:hanging="284"/>
      </w:pPr>
      <w:rPr>
        <w:rFonts w:hint="default"/>
        <w:lang w:val="tr-TR" w:eastAsia="en-US" w:bidi="ar-SA"/>
      </w:rPr>
    </w:lvl>
    <w:lvl w:ilvl="4" w:tplc="8D46477C">
      <w:numFmt w:val="bullet"/>
      <w:lvlText w:val="•"/>
      <w:lvlJc w:val="left"/>
      <w:pPr>
        <w:ind w:left="4211" w:hanging="284"/>
      </w:pPr>
      <w:rPr>
        <w:rFonts w:hint="default"/>
        <w:lang w:val="tr-TR" w:eastAsia="en-US" w:bidi="ar-SA"/>
      </w:rPr>
    </w:lvl>
    <w:lvl w:ilvl="5" w:tplc="E5CE9536">
      <w:numFmt w:val="bullet"/>
      <w:lvlText w:val="•"/>
      <w:lvlJc w:val="left"/>
      <w:pPr>
        <w:ind w:left="5234" w:hanging="284"/>
      </w:pPr>
      <w:rPr>
        <w:rFonts w:hint="default"/>
        <w:lang w:val="tr-TR" w:eastAsia="en-US" w:bidi="ar-SA"/>
      </w:rPr>
    </w:lvl>
    <w:lvl w:ilvl="6" w:tplc="DE6EC56C">
      <w:numFmt w:val="bullet"/>
      <w:lvlText w:val="•"/>
      <w:lvlJc w:val="left"/>
      <w:pPr>
        <w:ind w:left="6257" w:hanging="284"/>
      </w:pPr>
      <w:rPr>
        <w:rFonts w:hint="default"/>
        <w:lang w:val="tr-TR" w:eastAsia="en-US" w:bidi="ar-SA"/>
      </w:rPr>
    </w:lvl>
    <w:lvl w:ilvl="7" w:tplc="7494F47E">
      <w:numFmt w:val="bullet"/>
      <w:lvlText w:val="•"/>
      <w:lvlJc w:val="left"/>
      <w:pPr>
        <w:ind w:left="7280" w:hanging="284"/>
      </w:pPr>
      <w:rPr>
        <w:rFonts w:hint="default"/>
        <w:lang w:val="tr-TR" w:eastAsia="en-US" w:bidi="ar-SA"/>
      </w:rPr>
    </w:lvl>
    <w:lvl w:ilvl="8" w:tplc="46CC793E">
      <w:numFmt w:val="bullet"/>
      <w:lvlText w:val="•"/>
      <w:lvlJc w:val="left"/>
      <w:pPr>
        <w:ind w:left="8303" w:hanging="284"/>
      </w:pPr>
      <w:rPr>
        <w:rFonts w:hint="default"/>
        <w:lang w:val="tr-TR" w:eastAsia="en-US" w:bidi="ar-SA"/>
      </w:rPr>
    </w:lvl>
  </w:abstractNum>
  <w:abstractNum w:abstractNumId="7" w15:restartNumberingAfterBreak="0">
    <w:nsid w:val="5EDB3ADC"/>
    <w:multiLevelType w:val="hybridMultilevel"/>
    <w:tmpl w:val="AB08F342"/>
    <w:lvl w:ilvl="0" w:tplc="AE4872AA">
      <w:start w:val="2"/>
      <w:numFmt w:val="decimal"/>
      <w:lvlText w:val="(%1)"/>
      <w:lvlJc w:val="left"/>
      <w:pPr>
        <w:ind w:left="116" w:hanging="284"/>
        <w:jc w:val="left"/>
      </w:pPr>
      <w:rPr>
        <w:rFonts w:ascii="Times New Roman" w:eastAsia="Times New Roman" w:hAnsi="Times New Roman" w:cs="Times New Roman" w:hint="default"/>
        <w:b w:val="0"/>
        <w:bCs w:val="0"/>
        <w:i w:val="0"/>
        <w:iCs w:val="0"/>
        <w:spacing w:val="-21"/>
        <w:w w:val="100"/>
        <w:sz w:val="22"/>
        <w:szCs w:val="22"/>
        <w:lang w:val="tr-TR" w:eastAsia="en-US" w:bidi="ar-SA"/>
      </w:rPr>
    </w:lvl>
    <w:lvl w:ilvl="1" w:tplc="3DCE5D44">
      <w:numFmt w:val="bullet"/>
      <w:lvlText w:val="•"/>
      <w:lvlJc w:val="left"/>
      <w:pPr>
        <w:ind w:left="1142" w:hanging="284"/>
      </w:pPr>
      <w:rPr>
        <w:rFonts w:hint="default"/>
        <w:lang w:val="tr-TR" w:eastAsia="en-US" w:bidi="ar-SA"/>
      </w:rPr>
    </w:lvl>
    <w:lvl w:ilvl="2" w:tplc="8E0E3202">
      <w:numFmt w:val="bullet"/>
      <w:lvlText w:val="•"/>
      <w:lvlJc w:val="left"/>
      <w:pPr>
        <w:ind w:left="2165" w:hanging="284"/>
      </w:pPr>
      <w:rPr>
        <w:rFonts w:hint="default"/>
        <w:lang w:val="tr-TR" w:eastAsia="en-US" w:bidi="ar-SA"/>
      </w:rPr>
    </w:lvl>
    <w:lvl w:ilvl="3" w:tplc="EE32BE5A">
      <w:numFmt w:val="bullet"/>
      <w:lvlText w:val="•"/>
      <w:lvlJc w:val="left"/>
      <w:pPr>
        <w:ind w:left="3188" w:hanging="284"/>
      </w:pPr>
      <w:rPr>
        <w:rFonts w:hint="default"/>
        <w:lang w:val="tr-TR" w:eastAsia="en-US" w:bidi="ar-SA"/>
      </w:rPr>
    </w:lvl>
    <w:lvl w:ilvl="4" w:tplc="05CCDD76">
      <w:numFmt w:val="bullet"/>
      <w:lvlText w:val="•"/>
      <w:lvlJc w:val="left"/>
      <w:pPr>
        <w:ind w:left="4211" w:hanging="284"/>
      </w:pPr>
      <w:rPr>
        <w:rFonts w:hint="default"/>
        <w:lang w:val="tr-TR" w:eastAsia="en-US" w:bidi="ar-SA"/>
      </w:rPr>
    </w:lvl>
    <w:lvl w:ilvl="5" w:tplc="9AB81A90">
      <w:numFmt w:val="bullet"/>
      <w:lvlText w:val="•"/>
      <w:lvlJc w:val="left"/>
      <w:pPr>
        <w:ind w:left="5234" w:hanging="284"/>
      </w:pPr>
      <w:rPr>
        <w:rFonts w:hint="default"/>
        <w:lang w:val="tr-TR" w:eastAsia="en-US" w:bidi="ar-SA"/>
      </w:rPr>
    </w:lvl>
    <w:lvl w:ilvl="6" w:tplc="4B86B538">
      <w:numFmt w:val="bullet"/>
      <w:lvlText w:val="•"/>
      <w:lvlJc w:val="left"/>
      <w:pPr>
        <w:ind w:left="6257" w:hanging="284"/>
      </w:pPr>
      <w:rPr>
        <w:rFonts w:hint="default"/>
        <w:lang w:val="tr-TR" w:eastAsia="en-US" w:bidi="ar-SA"/>
      </w:rPr>
    </w:lvl>
    <w:lvl w:ilvl="7" w:tplc="A33A6822">
      <w:numFmt w:val="bullet"/>
      <w:lvlText w:val="•"/>
      <w:lvlJc w:val="left"/>
      <w:pPr>
        <w:ind w:left="7280" w:hanging="284"/>
      </w:pPr>
      <w:rPr>
        <w:rFonts w:hint="default"/>
        <w:lang w:val="tr-TR" w:eastAsia="en-US" w:bidi="ar-SA"/>
      </w:rPr>
    </w:lvl>
    <w:lvl w:ilvl="8" w:tplc="46B62606">
      <w:numFmt w:val="bullet"/>
      <w:lvlText w:val="•"/>
      <w:lvlJc w:val="left"/>
      <w:pPr>
        <w:ind w:left="8303" w:hanging="284"/>
      </w:pPr>
      <w:rPr>
        <w:rFonts w:hint="default"/>
        <w:lang w:val="tr-TR" w:eastAsia="en-US" w:bidi="ar-SA"/>
      </w:rPr>
    </w:lvl>
  </w:abstractNum>
  <w:abstractNum w:abstractNumId="8" w15:restartNumberingAfterBreak="0">
    <w:nsid w:val="6171097C"/>
    <w:multiLevelType w:val="hybridMultilevel"/>
    <w:tmpl w:val="0F80046C"/>
    <w:lvl w:ilvl="0" w:tplc="FDEAC050">
      <w:start w:val="1"/>
      <w:numFmt w:val="lowerLetter"/>
      <w:lvlText w:val="%1)"/>
      <w:lvlJc w:val="left"/>
      <w:pPr>
        <w:ind w:left="116" w:hanging="284"/>
        <w:jc w:val="right"/>
      </w:pPr>
      <w:rPr>
        <w:rFonts w:ascii="Times New Roman" w:eastAsia="Times New Roman" w:hAnsi="Times New Roman" w:cs="Times New Roman" w:hint="default"/>
        <w:b w:val="0"/>
        <w:bCs w:val="0"/>
        <w:i w:val="0"/>
        <w:iCs w:val="0"/>
        <w:spacing w:val="0"/>
        <w:w w:val="100"/>
        <w:sz w:val="22"/>
        <w:szCs w:val="22"/>
        <w:lang w:val="tr-TR" w:eastAsia="en-US" w:bidi="ar-SA"/>
      </w:rPr>
    </w:lvl>
    <w:lvl w:ilvl="1" w:tplc="66EA7F80">
      <w:numFmt w:val="bullet"/>
      <w:lvlText w:val="•"/>
      <w:lvlJc w:val="left"/>
      <w:pPr>
        <w:ind w:left="1142" w:hanging="284"/>
      </w:pPr>
      <w:rPr>
        <w:rFonts w:hint="default"/>
        <w:lang w:val="tr-TR" w:eastAsia="en-US" w:bidi="ar-SA"/>
      </w:rPr>
    </w:lvl>
    <w:lvl w:ilvl="2" w:tplc="C5F01186">
      <w:numFmt w:val="bullet"/>
      <w:lvlText w:val="•"/>
      <w:lvlJc w:val="left"/>
      <w:pPr>
        <w:ind w:left="2165" w:hanging="284"/>
      </w:pPr>
      <w:rPr>
        <w:rFonts w:hint="default"/>
        <w:lang w:val="tr-TR" w:eastAsia="en-US" w:bidi="ar-SA"/>
      </w:rPr>
    </w:lvl>
    <w:lvl w:ilvl="3" w:tplc="8CC86B84">
      <w:numFmt w:val="bullet"/>
      <w:lvlText w:val="•"/>
      <w:lvlJc w:val="left"/>
      <w:pPr>
        <w:ind w:left="3188" w:hanging="284"/>
      </w:pPr>
      <w:rPr>
        <w:rFonts w:hint="default"/>
        <w:lang w:val="tr-TR" w:eastAsia="en-US" w:bidi="ar-SA"/>
      </w:rPr>
    </w:lvl>
    <w:lvl w:ilvl="4" w:tplc="26C26D18">
      <w:numFmt w:val="bullet"/>
      <w:lvlText w:val="•"/>
      <w:lvlJc w:val="left"/>
      <w:pPr>
        <w:ind w:left="4211" w:hanging="284"/>
      </w:pPr>
      <w:rPr>
        <w:rFonts w:hint="default"/>
        <w:lang w:val="tr-TR" w:eastAsia="en-US" w:bidi="ar-SA"/>
      </w:rPr>
    </w:lvl>
    <w:lvl w:ilvl="5" w:tplc="D17033E2">
      <w:numFmt w:val="bullet"/>
      <w:lvlText w:val="•"/>
      <w:lvlJc w:val="left"/>
      <w:pPr>
        <w:ind w:left="5234" w:hanging="284"/>
      </w:pPr>
      <w:rPr>
        <w:rFonts w:hint="default"/>
        <w:lang w:val="tr-TR" w:eastAsia="en-US" w:bidi="ar-SA"/>
      </w:rPr>
    </w:lvl>
    <w:lvl w:ilvl="6" w:tplc="D58840B0">
      <w:numFmt w:val="bullet"/>
      <w:lvlText w:val="•"/>
      <w:lvlJc w:val="left"/>
      <w:pPr>
        <w:ind w:left="6257" w:hanging="284"/>
      </w:pPr>
      <w:rPr>
        <w:rFonts w:hint="default"/>
        <w:lang w:val="tr-TR" w:eastAsia="en-US" w:bidi="ar-SA"/>
      </w:rPr>
    </w:lvl>
    <w:lvl w:ilvl="7" w:tplc="1F8A4322">
      <w:numFmt w:val="bullet"/>
      <w:lvlText w:val="•"/>
      <w:lvlJc w:val="left"/>
      <w:pPr>
        <w:ind w:left="7280" w:hanging="284"/>
      </w:pPr>
      <w:rPr>
        <w:rFonts w:hint="default"/>
        <w:lang w:val="tr-TR" w:eastAsia="en-US" w:bidi="ar-SA"/>
      </w:rPr>
    </w:lvl>
    <w:lvl w:ilvl="8" w:tplc="E474CF4C">
      <w:numFmt w:val="bullet"/>
      <w:lvlText w:val="•"/>
      <w:lvlJc w:val="left"/>
      <w:pPr>
        <w:ind w:left="8303" w:hanging="284"/>
      </w:pPr>
      <w:rPr>
        <w:rFonts w:hint="default"/>
        <w:lang w:val="tr-TR" w:eastAsia="en-US" w:bidi="ar-SA"/>
      </w:rPr>
    </w:lvl>
  </w:abstractNum>
  <w:abstractNum w:abstractNumId="9" w15:restartNumberingAfterBreak="0">
    <w:nsid w:val="61DE49AF"/>
    <w:multiLevelType w:val="hybridMultilevel"/>
    <w:tmpl w:val="F4807872"/>
    <w:lvl w:ilvl="0" w:tplc="105046CE">
      <w:start w:val="2"/>
      <w:numFmt w:val="decimal"/>
      <w:lvlText w:val="(%1)"/>
      <w:lvlJc w:val="left"/>
      <w:pPr>
        <w:ind w:left="116" w:hanging="284"/>
        <w:jc w:val="left"/>
      </w:pPr>
      <w:rPr>
        <w:rFonts w:ascii="Times New Roman" w:eastAsia="Times New Roman" w:hAnsi="Times New Roman" w:cs="Times New Roman" w:hint="default"/>
        <w:b w:val="0"/>
        <w:bCs w:val="0"/>
        <w:i w:val="0"/>
        <w:iCs w:val="0"/>
        <w:spacing w:val="-2"/>
        <w:w w:val="100"/>
        <w:sz w:val="22"/>
        <w:szCs w:val="22"/>
        <w:lang w:val="tr-TR" w:eastAsia="en-US" w:bidi="ar-SA"/>
      </w:rPr>
    </w:lvl>
    <w:lvl w:ilvl="1" w:tplc="BB40F9FE">
      <w:numFmt w:val="bullet"/>
      <w:lvlText w:val="•"/>
      <w:lvlJc w:val="left"/>
      <w:pPr>
        <w:ind w:left="1142" w:hanging="284"/>
      </w:pPr>
      <w:rPr>
        <w:rFonts w:hint="default"/>
        <w:lang w:val="tr-TR" w:eastAsia="en-US" w:bidi="ar-SA"/>
      </w:rPr>
    </w:lvl>
    <w:lvl w:ilvl="2" w:tplc="2E98F024">
      <w:numFmt w:val="bullet"/>
      <w:lvlText w:val="•"/>
      <w:lvlJc w:val="left"/>
      <w:pPr>
        <w:ind w:left="2165" w:hanging="284"/>
      </w:pPr>
      <w:rPr>
        <w:rFonts w:hint="default"/>
        <w:lang w:val="tr-TR" w:eastAsia="en-US" w:bidi="ar-SA"/>
      </w:rPr>
    </w:lvl>
    <w:lvl w:ilvl="3" w:tplc="2C4CE69C">
      <w:numFmt w:val="bullet"/>
      <w:lvlText w:val="•"/>
      <w:lvlJc w:val="left"/>
      <w:pPr>
        <w:ind w:left="3188" w:hanging="284"/>
      </w:pPr>
      <w:rPr>
        <w:rFonts w:hint="default"/>
        <w:lang w:val="tr-TR" w:eastAsia="en-US" w:bidi="ar-SA"/>
      </w:rPr>
    </w:lvl>
    <w:lvl w:ilvl="4" w:tplc="76EA783A">
      <w:numFmt w:val="bullet"/>
      <w:lvlText w:val="•"/>
      <w:lvlJc w:val="left"/>
      <w:pPr>
        <w:ind w:left="4211" w:hanging="284"/>
      </w:pPr>
      <w:rPr>
        <w:rFonts w:hint="default"/>
        <w:lang w:val="tr-TR" w:eastAsia="en-US" w:bidi="ar-SA"/>
      </w:rPr>
    </w:lvl>
    <w:lvl w:ilvl="5" w:tplc="DF5C55C0">
      <w:numFmt w:val="bullet"/>
      <w:lvlText w:val="•"/>
      <w:lvlJc w:val="left"/>
      <w:pPr>
        <w:ind w:left="5234" w:hanging="284"/>
      </w:pPr>
      <w:rPr>
        <w:rFonts w:hint="default"/>
        <w:lang w:val="tr-TR" w:eastAsia="en-US" w:bidi="ar-SA"/>
      </w:rPr>
    </w:lvl>
    <w:lvl w:ilvl="6" w:tplc="FC66617C">
      <w:numFmt w:val="bullet"/>
      <w:lvlText w:val="•"/>
      <w:lvlJc w:val="left"/>
      <w:pPr>
        <w:ind w:left="6257" w:hanging="284"/>
      </w:pPr>
      <w:rPr>
        <w:rFonts w:hint="default"/>
        <w:lang w:val="tr-TR" w:eastAsia="en-US" w:bidi="ar-SA"/>
      </w:rPr>
    </w:lvl>
    <w:lvl w:ilvl="7" w:tplc="497CB18E">
      <w:numFmt w:val="bullet"/>
      <w:lvlText w:val="•"/>
      <w:lvlJc w:val="left"/>
      <w:pPr>
        <w:ind w:left="7280" w:hanging="284"/>
      </w:pPr>
      <w:rPr>
        <w:rFonts w:hint="default"/>
        <w:lang w:val="tr-TR" w:eastAsia="en-US" w:bidi="ar-SA"/>
      </w:rPr>
    </w:lvl>
    <w:lvl w:ilvl="8" w:tplc="37D66ECA">
      <w:numFmt w:val="bullet"/>
      <w:lvlText w:val="•"/>
      <w:lvlJc w:val="left"/>
      <w:pPr>
        <w:ind w:left="8303" w:hanging="284"/>
      </w:pPr>
      <w:rPr>
        <w:rFonts w:hint="default"/>
        <w:lang w:val="tr-TR" w:eastAsia="en-US" w:bidi="ar-SA"/>
      </w:rPr>
    </w:lvl>
  </w:abstractNum>
  <w:abstractNum w:abstractNumId="10" w15:restartNumberingAfterBreak="0">
    <w:nsid w:val="69164ED3"/>
    <w:multiLevelType w:val="hybridMultilevel"/>
    <w:tmpl w:val="866AFABE"/>
    <w:lvl w:ilvl="0" w:tplc="0C80F34A">
      <w:start w:val="1"/>
      <w:numFmt w:val="lowerLetter"/>
      <w:lvlText w:val="%1)"/>
      <w:lvlJc w:val="left"/>
      <w:pPr>
        <w:ind w:left="116" w:hanging="284"/>
        <w:jc w:val="left"/>
      </w:pPr>
      <w:rPr>
        <w:rFonts w:ascii="Times New Roman" w:eastAsia="Times New Roman" w:hAnsi="Times New Roman" w:cs="Times New Roman" w:hint="default"/>
        <w:b w:val="0"/>
        <w:bCs w:val="0"/>
        <w:i w:val="0"/>
        <w:iCs w:val="0"/>
        <w:spacing w:val="0"/>
        <w:w w:val="100"/>
        <w:sz w:val="22"/>
        <w:szCs w:val="22"/>
        <w:lang w:val="tr-TR" w:eastAsia="en-US" w:bidi="ar-SA"/>
      </w:rPr>
    </w:lvl>
    <w:lvl w:ilvl="1" w:tplc="E7B0CB9E">
      <w:numFmt w:val="bullet"/>
      <w:lvlText w:val="•"/>
      <w:lvlJc w:val="left"/>
      <w:pPr>
        <w:ind w:left="1142" w:hanging="284"/>
      </w:pPr>
      <w:rPr>
        <w:rFonts w:hint="default"/>
        <w:lang w:val="tr-TR" w:eastAsia="en-US" w:bidi="ar-SA"/>
      </w:rPr>
    </w:lvl>
    <w:lvl w:ilvl="2" w:tplc="28849902">
      <w:numFmt w:val="bullet"/>
      <w:lvlText w:val="•"/>
      <w:lvlJc w:val="left"/>
      <w:pPr>
        <w:ind w:left="2165" w:hanging="284"/>
      </w:pPr>
      <w:rPr>
        <w:rFonts w:hint="default"/>
        <w:lang w:val="tr-TR" w:eastAsia="en-US" w:bidi="ar-SA"/>
      </w:rPr>
    </w:lvl>
    <w:lvl w:ilvl="3" w:tplc="61B0114E">
      <w:numFmt w:val="bullet"/>
      <w:lvlText w:val="•"/>
      <w:lvlJc w:val="left"/>
      <w:pPr>
        <w:ind w:left="3188" w:hanging="284"/>
      </w:pPr>
      <w:rPr>
        <w:rFonts w:hint="default"/>
        <w:lang w:val="tr-TR" w:eastAsia="en-US" w:bidi="ar-SA"/>
      </w:rPr>
    </w:lvl>
    <w:lvl w:ilvl="4" w:tplc="58AAE13A">
      <w:numFmt w:val="bullet"/>
      <w:lvlText w:val="•"/>
      <w:lvlJc w:val="left"/>
      <w:pPr>
        <w:ind w:left="4211" w:hanging="284"/>
      </w:pPr>
      <w:rPr>
        <w:rFonts w:hint="default"/>
        <w:lang w:val="tr-TR" w:eastAsia="en-US" w:bidi="ar-SA"/>
      </w:rPr>
    </w:lvl>
    <w:lvl w:ilvl="5" w:tplc="063432C0">
      <w:numFmt w:val="bullet"/>
      <w:lvlText w:val="•"/>
      <w:lvlJc w:val="left"/>
      <w:pPr>
        <w:ind w:left="5234" w:hanging="284"/>
      </w:pPr>
      <w:rPr>
        <w:rFonts w:hint="default"/>
        <w:lang w:val="tr-TR" w:eastAsia="en-US" w:bidi="ar-SA"/>
      </w:rPr>
    </w:lvl>
    <w:lvl w:ilvl="6" w:tplc="4B64AFEC">
      <w:numFmt w:val="bullet"/>
      <w:lvlText w:val="•"/>
      <w:lvlJc w:val="left"/>
      <w:pPr>
        <w:ind w:left="6257" w:hanging="284"/>
      </w:pPr>
      <w:rPr>
        <w:rFonts w:hint="default"/>
        <w:lang w:val="tr-TR" w:eastAsia="en-US" w:bidi="ar-SA"/>
      </w:rPr>
    </w:lvl>
    <w:lvl w:ilvl="7" w:tplc="617AEFBE">
      <w:numFmt w:val="bullet"/>
      <w:lvlText w:val="•"/>
      <w:lvlJc w:val="left"/>
      <w:pPr>
        <w:ind w:left="7280" w:hanging="284"/>
      </w:pPr>
      <w:rPr>
        <w:rFonts w:hint="default"/>
        <w:lang w:val="tr-TR" w:eastAsia="en-US" w:bidi="ar-SA"/>
      </w:rPr>
    </w:lvl>
    <w:lvl w:ilvl="8" w:tplc="11321D02">
      <w:numFmt w:val="bullet"/>
      <w:lvlText w:val="•"/>
      <w:lvlJc w:val="left"/>
      <w:pPr>
        <w:ind w:left="8303" w:hanging="284"/>
      </w:pPr>
      <w:rPr>
        <w:rFonts w:hint="default"/>
        <w:lang w:val="tr-TR" w:eastAsia="en-US" w:bidi="ar-SA"/>
      </w:rPr>
    </w:lvl>
  </w:abstractNum>
  <w:abstractNum w:abstractNumId="11" w15:restartNumberingAfterBreak="0">
    <w:nsid w:val="6B377849"/>
    <w:multiLevelType w:val="hybridMultilevel"/>
    <w:tmpl w:val="B016C6E2"/>
    <w:lvl w:ilvl="0" w:tplc="81983BBE">
      <w:start w:val="2"/>
      <w:numFmt w:val="decimal"/>
      <w:lvlText w:val="(%1)"/>
      <w:lvlJc w:val="left"/>
      <w:pPr>
        <w:ind w:left="116" w:hanging="284"/>
        <w:jc w:val="left"/>
      </w:pPr>
      <w:rPr>
        <w:rFonts w:ascii="Times New Roman" w:eastAsia="Times New Roman" w:hAnsi="Times New Roman" w:cs="Times New Roman" w:hint="default"/>
        <w:b w:val="0"/>
        <w:bCs w:val="0"/>
        <w:i w:val="0"/>
        <w:iCs w:val="0"/>
        <w:spacing w:val="-2"/>
        <w:w w:val="100"/>
        <w:sz w:val="22"/>
        <w:szCs w:val="22"/>
        <w:lang w:val="tr-TR" w:eastAsia="en-US" w:bidi="ar-SA"/>
      </w:rPr>
    </w:lvl>
    <w:lvl w:ilvl="1" w:tplc="551A335C">
      <w:numFmt w:val="bullet"/>
      <w:lvlText w:val="•"/>
      <w:lvlJc w:val="left"/>
      <w:pPr>
        <w:ind w:left="1142" w:hanging="284"/>
      </w:pPr>
      <w:rPr>
        <w:rFonts w:hint="default"/>
        <w:lang w:val="tr-TR" w:eastAsia="en-US" w:bidi="ar-SA"/>
      </w:rPr>
    </w:lvl>
    <w:lvl w:ilvl="2" w:tplc="BA5CE6F2">
      <w:numFmt w:val="bullet"/>
      <w:lvlText w:val="•"/>
      <w:lvlJc w:val="left"/>
      <w:pPr>
        <w:ind w:left="2165" w:hanging="284"/>
      </w:pPr>
      <w:rPr>
        <w:rFonts w:hint="default"/>
        <w:lang w:val="tr-TR" w:eastAsia="en-US" w:bidi="ar-SA"/>
      </w:rPr>
    </w:lvl>
    <w:lvl w:ilvl="3" w:tplc="81C84C44">
      <w:numFmt w:val="bullet"/>
      <w:lvlText w:val="•"/>
      <w:lvlJc w:val="left"/>
      <w:pPr>
        <w:ind w:left="3188" w:hanging="284"/>
      </w:pPr>
      <w:rPr>
        <w:rFonts w:hint="default"/>
        <w:lang w:val="tr-TR" w:eastAsia="en-US" w:bidi="ar-SA"/>
      </w:rPr>
    </w:lvl>
    <w:lvl w:ilvl="4" w:tplc="235AAA08">
      <w:numFmt w:val="bullet"/>
      <w:lvlText w:val="•"/>
      <w:lvlJc w:val="left"/>
      <w:pPr>
        <w:ind w:left="4211" w:hanging="284"/>
      </w:pPr>
      <w:rPr>
        <w:rFonts w:hint="default"/>
        <w:lang w:val="tr-TR" w:eastAsia="en-US" w:bidi="ar-SA"/>
      </w:rPr>
    </w:lvl>
    <w:lvl w:ilvl="5" w:tplc="6818FEC6">
      <w:numFmt w:val="bullet"/>
      <w:lvlText w:val="•"/>
      <w:lvlJc w:val="left"/>
      <w:pPr>
        <w:ind w:left="5234" w:hanging="284"/>
      </w:pPr>
      <w:rPr>
        <w:rFonts w:hint="default"/>
        <w:lang w:val="tr-TR" w:eastAsia="en-US" w:bidi="ar-SA"/>
      </w:rPr>
    </w:lvl>
    <w:lvl w:ilvl="6" w:tplc="A22849D8">
      <w:numFmt w:val="bullet"/>
      <w:lvlText w:val="•"/>
      <w:lvlJc w:val="left"/>
      <w:pPr>
        <w:ind w:left="6257" w:hanging="284"/>
      </w:pPr>
      <w:rPr>
        <w:rFonts w:hint="default"/>
        <w:lang w:val="tr-TR" w:eastAsia="en-US" w:bidi="ar-SA"/>
      </w:rPr>
    </w:lvl>
    <w:lvl w:ilvl="7" w:tplc="719CE234">
      <w:numFmt w:val="bullet"/>
      <w:lvlText w:val="•"/>
      <w:lvlJc w:val="left"/>
      <w:pPr>
        <w:ind w:left="7280" w:hanging="284"/>
      </w:pPr>
      <w:rPr>
        <w:rFonts w:hint="default"/>
        <w:lang w:val="tr-TR" w:eastAsia="en-US" w:bidi="ar-SA"/>
      </w:rPr>
    </w:lvl>
    <w:lvl w:ilvl="8" w:tplc="6EC84EE6">
      <w:numFmt w:val="bullet"/>
      <w:lvlText w:val="•"/>
      <w:lvlJc w:val="left"/>
      <w:pPr>
        <w:ind w:left="8303" w:hanging="284"/>
      </w:pPr>
      <w:rPr>
        <w:rFonts w:hint="default"/>
        <w:lang w:val="tr-TR" w:eastAsia="en-US" w:bidi="ar-SA"/>
      </w:rPr>
    </w:lvl>
  </w:abstractNum>
  <w:abstractNum w:abstractNumId="12" w15:restartNumberingAfterBreak="0">
    <w:nsid w:val="6F3478DA"/>
    <w:multiLevelType w:val="hybridMultilevel"/>
    <w:tmpl w:val="4E9ACB8A"/>
    <w:lvl w:ilvl="0" w:tplc="E228DB20">
      <w:start w:val="1"/>
      <w:numFmt w:val="lowerLetter"/>
      <w:lvlText w:val="%1)"/>
      <w:lvlJc w:val="left"/>
      <w:pPr>
        <w:ind w:left="116" w:hanging="284"/>
        <w:jc w:val="left"/>
      </w:pPr>
      <w:rPr>
        <w:rFonts w:ascii="Times New Roman" w:eastAsia="Times New Roman" w:hAnsi="Times New Roman" w:cs="Times New Roman" w:hint="default"/>
        <w:b w:val="0"/>
        <w:bCs w:val="0"/>
        <w:i w:val="0"/>
        <w:iCs w:val="0"/>
        <w:spacing w:val="-17"/>
        <w:w w:val="100"/>
        <w:sz w:val="22"/>
        <w:szCs w:val="22"/>
        <w:lang w:val="tr-TR" w:eastAsia="en-US" w:bidi="ar-SA"/>
      </w:rPr>
    </w:lvl>
    <w:lvl w:ilvl="1" w:tplc="E9CCBCA8">
      <w:numFmt w:val="bullet"/>
      <w:lvlText w:val="•"/>
      <w:lvlJc w:val="left"/>
      <w:pPr>
        <w:ind w:left="1142" w:hanging="284"/>
      </w:pPr>
      <w:rPr>
        <w:rFonts w:hint="default"/>
        <w:lang w:val="tr-TR" w:eastAsia="en-US" w:bidi="ar-SA"/>
      </w:rPr>
    </w:lvl>
    <w:lvl w:ilvl="2" w:tplc="0F48B0EC">
      <w:numFmt w:val="bullet"/>
      <w:lvlText w:val="•"/>
      <w:lvlJc w:val="left"/>
      <w:pPr>
        <w:ind w:left="2165" w:hanging="284"/>
      </w:pPr>
      <w:rPr>
        <w:rFonts w:hint="default"/>
        <w:lang w:val="tr-TR" w:eastAsia="en-US" w:bidi="ar-SA"/>
      </w:rPr>
    </w:lvl>
    <w:lvl w:ilvl="3" w:tplc="C8FA9A12">
      <w:numFmt w:val="bullet"/>
      <w:lvlText w:val="•"/>
      <w:lvlJc w:val="left"/>
      <w:pPr>
        <w:ind w:left="3188" w:hanging="284"/>
      </w:pPr>
      <w:rPr>
        <w:rFonts w:hint="default"/>
        <w:lang w:val="tr-TR" w:eastAsia="en-US" w:bidi="ar-SA"/>
      </w:rPr>
    </w:lvl>
    <w:lvl w:ilvl="4" w:tplc="3A703ADA">
      <w:numFmt w:val="bullet"/>
      <w:lvlText w:val="•"/>
      <w:lvlJc w:val="left"/>
      <w:pPr>
        <w:ind w:left="4211" w:hanging="284"/>
      </w:pPr>
      <w:rPr>
        <w:rFonts w:hint="default"/>
        <w:lang w:val="tr-TR" w:eastAsia="en-US" w:bidi="ar-SA"/>
      </w:rPr>
    </w:lvl>
    <w:lvl w:ilvl="5" w:tplc="1A94038C">
      <w:numFmt w:val="bullet"/>
      <w:lvlText w:val="•"/>
      <w:lvlJc w:val="left"/>
      <w:pPr>
        <w:ind w:left="5234" w:hanging="284"/>
      </w:pPr>
      <w:rPr>
        <w:rFonts w:hint="default"/>
        <w:lang w:val="tr-TR" w:eastAsia="en-US" w:bidi="ar-SA"/>
      </w:rPr>
    </w:lvl>
    <w:lvl w:ilvl="6" w:tplc="4A52B1AE">
      <w:numFmt w:val="bullet"/>
      <w:lvlText w:val="•"/>
      <w:lvlJc w:val="left"/>
      <w:pPr>
        <w:ind w:left="6257" w:hanging="284"/>
      </w:pPr>
      <w:rPr>
        <w:rFonts w:hint="default"/>
        <w:lang w:val="tr-TR" w:eastAsia="en-US" w:bidi="ar-SA"/>
      </w:rPr>
    </w:lvl>
    <w:lvl w:ilvl="7" w:tplc="E8301A9C">
      <w:numFmt w:val="bullet"/>
      <w:lvlText w:val="•"/>
      <w:lvlJc w:val="left"/>
      <w:pPr>
        <w:ind w:left="7280" w:hanging="284"/>
      </w:pPr>
      <w:rPr>
        <w:rFonts w:hint="default"/>
        <w:lang w:val="tr-TR" w:eastAsia="en-US" w:bidi="ar-SA"/>
      </w:rPr>
    </w:lvl>
    <w:lvl w:ilvl="8" w:tplc="3A82FB36">
      <w:numFmt w:val="bullet"/>
      <w:lvlText w:val="•"/>
      <w:lvlJc w:val="left"/>
      <w:pPr>
        <w:ind w:left="8303" w:hanging="284"/>
      </w:pPr>
      <w:rPr>
        <w:rFonts w:hint="default"/>
        <w:lang w:val="tr-TR" w:eastAsia="en-US" w:bidi="ar-SA"/>
      </w:rPr>
    </w:lvl>
  </w:abstractNum>
  <w:num w:numId="1">
    <w:abstractNumId w:val="5"/>
  </w:num>
  <w:num w:numId="2">
    <w:abstractNumId w:val="3"/>
  </w:num>
  <w:num w:numId="3">
    <w:abstractNumId w:val="1"/>
  </w:num>
  <w:num w:numId="4">
    <w:abstractNumId w:val="9"/>
  </w:num>
  <w:num w:numId="5">
    <w:abstractNumId w:val="7"/>
  </w:num>
  <w:num w:numId="6">
    <w:abstractNumId w:val="0"/>
  </w:num>
  <w:num w:numId="7">
    <w:abstractNumId w:val="12"/>
  </w:num>
  <w:num w:numId="8">
    <w:abstractNumId w:val="11"/>
  </w:num>
  <w:num w:numId="9">
    <w:abstractNumId w:val="4"/>
  </w:num>
  <w:num w:numId="10">
    <w:abstractNumId w:val="6"/>
  </w:num>
  <w:num w:numId="11">
    <w:abstractNumId w:val="10"/>
  </w:num>
  <w:num w:numId="12">
    <w:abstractNumId w:val="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9B7"/>
    <w:rsid w:val="003F68D6"/>
    <w:rsid w:val="00DA22F5"/>
    <w:rsid w:val="00E129B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28BE7D2-844D-49A2-8FCB-05AFB703C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ind w:left="683"/>
      <w:jc w:val="both"/>
      <w:outlineLvl w:val="0"/>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116" w:firstLine="566"/>
      <w:jc w:val="both"/>
    </w:pPr>
  </w:style>
  <w:style w:type="paragraph" w:styleId="ListeParagraf">
    <w:name w:val="List Paragraph"/>
    <w:basedOn w:val="Normal"/>
    <w:uiPriority w:val="1"/>
    <w:qFormat/>
    <w:pPr>
      <w:spacing w:before="76"/>
      <w:ind w:left="116" w:firstLine="566"/>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3776</Words>
  <Characters>26059</Characters>
  <Application>Microsoft Office Word</Application>
  <DocSecurity>0</DocSecurity>
  <Lines>2004</Lines>
  <Paragraphs>877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Gazi</dc:creator>
  <cp:lastModifiedBy>TRABZON ÜNİVERSİTESİ</cp:lastModifiedBy>
  <cp:revision>2</cp:revision>
  <dcterms:created xsi:type="dcterms:W3CDTF">2025-03-17T08:21:00Z</dcterms:created>
  <dcterms:modified xsi:type="dcterms:W3CDTF">2025-03-17T08:21:00Z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2021-11-05T00:00:00Z</vt:filetime>
  </property>
  <property fmtid="{D5CDD505-2E9C-101B-9397-08002B2CF9AE}" pid="3" name="Creator">
    <vt:lpwstr>Microsoft® Office Word 2007</vt:lpwstr>
  </property>
  <property fmtid="{D5CDD505-2E9C-101B-9397-08002B2CF9AE}" pid="4" name="LastSaved">
    <vt:filetime>2025-03-17T00:00:00Z</vt:filetime>
  </property>
</Properties>
</file>